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55" w:rsidRPr="00BD30C6" w:rsidRDefault="00192685">
      <w:pPr>
        <w:tabs>
          <w:tab w:val="left" w:pos="1540"/>
        </w:tabs>
        <w:spacing w:before="78"/>
        <w:ind w:left="100"/>
        <w:rPr>
          <w:sz w:val="24"/>
          <w:szCs w:val="24"/>
        </w:rPr>
      </w:pPr>
      <w:r w:rsidRPr="00BD30C6">
        <w:rPr>
          <w:spacing w:val="-4"/>
          <w:sz w:val="24"/>
          <w:szCs w:val="24"/>
        </w:rPr>
        <w:t>Nama</w:t>
      </w:r>
      <w:r w:rsidRPr="00BD30C6">
        <w:rPr>
          <w:sz w:val="24"/>
          <w:szCs w:val="24"/>
        </w:rPr>
        <w:tab/>
        <w:t>:</w:t>
      </w:r>
      <w:r w:rsidRPr="00BD30C6">
        <w:rPr>
          <w:spacing w:val="-4"/>
          <w:sz w:val="24"/>
          <w:szCs w:val="24"/>
        </w:rPr>
        <w:t xml:space="preserve"> </w:t>
      </w:r>
      <w:r w:rsidRPr="00BD30C6">
        <w:rPr>
          <w:sz w:val="24"/>
          <w:szCs w:val="24"/>
        </w:rPr>
        <w:t>Mita</w:t>
      </w:r>
      <w:r w:rsidRPr="00BD30C6">
        <w:rPr>
          <w:spacing w:val="-14"/>
          <w:sz w:val="24"/>
          <w:szCs w:val="24"/>
        </w:rPr>
        <w:t xml:space="preserve"> </w:t>
      </w:r>
      <w:r w:rsidRPr="00BD30C6">
        <w:rPr>
          <w:spacing w:val="-4"/>
          <w:sz w:val="24"/>
          <w:szCs w:val="24"/>
        </w:rPr>
        <w:t>Aulia</w:t>
      </w:r>
    </w:p>
    <w:p w:rsidR="00A96855" w:rsidRPr="00BD30C6" w:rsidRDefault="00192685">
      <w:pPr>
        <w:tabs>
          <w:tab w:val="left" w:pos="1657"/>
        </w:tabs>
        <w:spacing w:before="21"/>
        <w:ind w:left="100"/>
        <w:rPr>
          <w:sz w:val="24"/>
          <w:szCs w:val="24"/>
        </w:rPr>
      </w:pPr>
      <w:r w:rsidRPr="00BD30C6">
        <w:rPr>
          <w:spacing w:val="-5"/>
          <w:sz w:val="24"/>
          <w:szCs w:val="24"/>
        </w:rPr>
        <w:t>Nim</w:t>
      </w:r>
      <w:r w:rsidRPr="00BD30C6">
        <w:rPr>
          <w:sz w:val="24"/>
          <w:szCs w:val="24"/>
        </w:rPr>
        <w:tab/>
      </w:r>
      <w:r w:rsidRPr="00BD30C6">
        <w:rPr>
          <w:spacing w:val="-2"/>
          <w:sz w:val="24"/>
          <w:szCs w:val="24"/>
        </w:rPr>
        <w:t>220321100002</w:t>
      </w:r>
    </w:p>
    <w:p w:rsidR="00A96855" w:rsidRPr="00BD30C6" w:rsidRDefault="00192685">
      <w:pPr>
        <w:tabs>
          <w:tab w:val="left" w:pos="1540"/>
        </w:tabs>
        <w:spacing w:before="20"/>
        <w:ind w:left="100"/>
        <w:rPr>
          <w:sz w:val="24"/>
          <w:szCs w:val="24"/>
        </w:rPr>
      </w:pPr>
      <w:r w:rsidRPr="00BD30C6">
        <w:rPr>
          <w:spacing w:val="-2"/>
          <w:sz w:val="24"/>
          <w:szCs w:val="24"/>
        </w:rPr>
        <w:t>Kelas</w:t>
      </w:r>
      <w:r w:rsidRPr="00BD30C6">
        <w:rPr>
          <w:sz w:val="24"/>
          <w:szCs w:val="24"/>
        </w:rPr>
        <w:tab/>
        <w:t>:</w:t>
      </w:r>
      <w:r w:rsidRPr="00BD30C6">
        <w:rPr>
          <w:spacing w:val="-1"/>
          <w:sz w:val="24"/>
          <w:szCs w:val="24"/>
        </w:rPr>
        <w:t xml:space="preserve"> </w:t>
      </w:r>
      <w:r w:rsidRPr="00BD30C6">
        <w:rPr>
          <w:spacing w:val="-10"/>
          <w:sz w:val="24"/>
          <w:szCs w:val="24"/>
        </w:rPr>
        <w:t>B</w:t>
      </w:r>
    </w:p>
    <w:p w:rsidR="00A96855" w:rsidRPr="00BD30C6" w:rsidRDefault="00A96855">
      <w:pPr>
        <w:pStyle w:val="BodyText"/>
        <w:ind w:left="0"/>
      </w:pPr>
    </w:p>
    <w:p w:rsidR="00A96855" w:rsidRPr="00BD30C6" w:rsidRDefault="00A96855">
      <w:pPr>
        <w:pStyle w:val="BodyText"/>
        <w:ind w:left="0"/>
      </w:pPr>
    </w:p>
    <w:p w:rsidR="00A96855" w:rsidRPr="00BD30C6" w:rsidRDefault="00A96855">
      <w:pPr>
        <w:pStyle w:val="BodyText"/>
        <w:spacing w:before="7"/>
        <w:ind w:left="0"/>
      </w:pPr>
    </w:p>
    <w:p w:rsidR="00A96855" w:rsidRPr="00BD30C6" w:rsidRDefault="00192685" w:rsidP="00BD30C6">
      <w:pPr>
        <w:pStyle w:val="Title"/>
        <w:spacing w:line="256" w:lineRule="auto"/>
        <w:jc w:val="center"/>
      </w:pPr>
      <w:r w:rsidRPr="00BD30C6">
        <w:t>“Ketimpangan</w:t>
      </w:r>
      <w:r w:rsidRPr="00BD30C6">
        <w:rPr>
          <w:spacing w:val="-16"/>
        </w:rPr>
        <w:t xml:space="preserve"> </w:t>
      </w:r>
      <w:r w:rsidRPr="00BD30C6">
        <w:t>Ekonomi</w:t>
      </w:r>
      <w:r w:rsidRPr="00BD30C6">
        <w:rPr>
          <w:spacing w:val="-9"/>
        </w:rPr>
        <w:t xml:space="preserve"> </w:t>
      </w:r>
      <w:r w:rsidRPr="00BD30C6">
        <w:t>di</w:t>
      </w:r>
      <w:r w:rsidRPr="00BD30C6">
        <w:rPr>
          <w:spacing w:val="-15"/>
        </w:rPr>
        <w:t xml:space="preserve"> </w:t>
      </w:r>
      <w:r w:rsidRPr="00BD30C6">
        <w:t>Tengah</w:t>
      </w:r>
      <w:r w:rsidRPr="00BD30C6">
        <w:rPr>
          <w:spacing w:val="-10"/>
        </w:rPr>
        <w:t xml:space="preserve"> </w:t>
      </w:r>
      <w:r w:rsidRPr="00BD30C6">
        <w:t>Pandemi</w:t>
      </w:r>
      <w:r w:rsidRPr="00BD30C6">
        <w:rPr>
          <w:spacing w:val="-10"/>
        </w:rPr>
        <w:t xml:space="preserve"> </w:t>
      </w:r>
      <w:r w:rsidRPr="00BD30C6">
        <w:t>Covid-19:</w:t>
      </w:r>
      <w:r w:rsidRPr="00BD30C6">
        <w:rPr>
          <w:spacing w:val="-18"/>
        </w:rPr>
        <w:t xml:space="preserve"> </w:t>
      </w:r>
      <w:r w:rsidRPr="00BD30C6">
        <w:t>Analisis</w:t>
      </w:r>
      <w:r w:rsidRPr="00BD30C6">
        <w:rPr>
          <w:spacing w:val="-9"/>
        </w:rPr>
        <w:t xml:space="preserve"> </w:t>
      </w:r>
      <w:r w:rsidRPr="00BD30C6">
        <w:t>Dampak, Tantangan, dan Strategi Pengurangan untuk Pemulihan yang Inklusif”</w:t>
      </w:r>
    </w:p>
    <w:p w:rsidR="00A96855" w:rsidRPr="00BD30C6" w:rsidRDefault="00A96855">
      <w:pPr>
        <w:pStyle w:val="BodyText"/>
        <w:ind w:left="0"/>
        <w:rPr>
          <w:b/>
        </w:rPr>
      </w:pPr>
    </w:p>
    <w:p w:rsidR="00A96855" w:rsidRPr="00BD30C6" w:rsidRDefault="00A96855">
      <w:pPr>
        <w:pStyle w:val="BodyText"/>
        <w:spacing w:before="4"/>
        <w:ind w:left="0"/>
        <w:rPr>
          <w:b/>
        </w:rPr>
      </w:pPr>
    </w:p>
    <w:p w:rsidR="00A96855" w:rsidRPr="00BD30C6" w:rsidRDefault="00192685" w:rsidP="00BD30C6">
      <w:pPr>
        <w:pStyle w:val="Heading1"/>
        <w:numPr>
          <w:ilvl w:val="0"/>
          <w:numId w:val="7"/>
        </w:numPr>
        <w:tabs>
          <w:tab w:val="left" w:pos="270"/>
        </w:tabs>
        <w:ind w:left="450" w:hanging="450"/>
      </w:pPr>
      <w:r w:rsidRPr="00BD30C6">
        <w:rPr>
          <w:spacing w:val="-2"/>
        </w:rPr>
        <w:t>Pendahuluan</w:t>
      </w:r>
    </w:p>
    <w:p w:rsidR="00A96855" w:rsidRPr="00BD30C6" w:rsidRDefault="00192685">
      <w:pPr>
        <w:pStyle w:val="ListParagraph"/>
        <w:numPr>
          <w:ilvl w:val="1"/>
          <w:numId w:val="6"/>
        </w:numPr>
        <w:tabs>
          <w:tab w:val="left" w:pos="461"/>
        </w:tabs>
        <w:spacing w:before="180"/>
        <w:ind w:hanging="361"/>
        <w:rPr>
          <w:b/>
          <w:sz w:val="24"/>
          <w:szCs w:val="24"/>
        </w:rPr>
      </w:pPr>
      <w:r w:rsidRPr="00BD30C6">
        <w:rPr>
          <w:b/>
          <w:sz w:val="24"/>
          <w:szCs w:val="24"/>
        </w:rPr>
        <w:t>Latar</w:t>
      </w:r>
      <w:r w:rsidRPr="00BD30C6">
        <w:rPr>
          <w:b/>
          <w:spacing w:val="-7"/>
          <w:sz w:val="24"/>
          <w:szCs w:val="24"/>
        </w:rPr>
        <w:t xml:space="preserve"> </w:t>
      </w:r>
      <w:r w:rsidRPr="00BD30C6">
        <w:rPr>
          <w:b/>
          <w:spacing w:val="-2"/>
          <w:sz w:val="24"/>
          <w:szCs w:val="24"/>
        </w:rPr>
        <w:t>Belakang</w:t>
      </w:r>
    </w:p>
    <w:p w:rsidR="00A96855" w:rsidRPr="00BD30C6" w:rsidRDefault="00192685">
      <w:pPr>
        <w:pStyle w:val="BodyText"/>
        <w:spacing w:before="178" w:line="259" w:lineRule="auto"/>
        <w:ind w:right="118" w:firstLine="719"/>
        <w:jc w:val="both"/>
      </w:pPr>
      <w:r w:rsidRPr="00BD30C6">
        <w:t>Pandemi Covid-19 telah menjadi salah satu peristiwa paling signifikan dalam sejarah baru-baru ini yang mengguncang dunia secara menyeluruh. Selain dampak kesehatan yang parah, pandemi ini juga menyebabkan ketidakstabilan ekonomi global yang belum pernah te</w:t>
      </w:r>
      <w:r w:rsidRPr="00BD30C6">
        <w:t>rjadi sebelumnya. Ketimpangan ekonomi, sebagai fenomena yang sudah ada sebelum pandemi, kini semakin memburuk sebagai akibat langsung dari krisis ini. Pandemi Covid-19 berdampak pada melebarnya ketimpangan ekonomi yang tentunya akan dirasakan oleh beberapa</w:t>
      </w:r>
      <w:r w:rsidRPr="00BD30C6">
        <w:t xml:space="preserve"> sektor dan kelompok masyarakat tertentu. Semakin melebarnya ketimpangan ekonomi, akan berimplikasi pada permasalahan sosial, kesenjangan, dan ketidakadilan yang dapat memperburuk kondisi sosial dan politik suatu Negara (Susilawati, Falefi and Purwoko, </w:t>
      </w:r>
      <w:r w:rsidRPr="00BD30C6">
        <w:rPr>
          <w:spacing w:val="-2"/>
        </w:rPr>
        <w:t>202</w:t>
      </w:r>
      <w:r w:rsidRPr="00BD30C6">
        <w:rPr>
          <w:spacing w:val="-2"/>
        </w:rPr>
        <w:t>0).</w:t>
      </w:r>
    </w:p>
    <w:p w:rsidR="00A96855" w:rsidRPr="00BD30C6" w:rsidRDefault="00192685">
      <w:pPr>
        <w:pStyle w:val="BodyText"/>
        <w:spacing w:before="159"/>
        <w:ind w:right="116" w:firstLine="719"/>
        <w:jc w:val="both"/>
      </w:pPr>
      <w:r w:rsidRPr="00BD30C6">
        <w:t xml:space="preserve">Menurut (Khan </w:t>
      </w:r>
      <w:r w:rsidRPr="00BD30C6">
        <w:rPr>
          <w:i/>
        </w:rPr>
        <w:t>et al.</w:t>
      </w:r>
      <w:r w:rsidRPr="00BD30C6">
        <w:t>, 2020) bahwa COVID-19 dapat membunuh dan menyerang kesehatan, pandemi COVID-19 juga memberikan dampak pada sektor sosial dan ekonomi. Negara-negara maju mungkin memiliki strategi keamanan yang lebih baik untuk menangani COVID-19,</w:t>
      </w:r>
      <w:r w:rsidRPr="00BD30C6">
        <w:rPr>
          <w:spacing w:val="-2"/>
        </w:rPr>
        <w:t xml:space="preserve"> </w:t>
      </w:r>
      <w:r w:rsidRPr="00BD30C6">
        <w:t>s</w:t>
      </w:r>
      <w:r w:rsidRPr="00BD30C6">
        <w:t>ementara negara-negara</w:t>
      </w:r>
      <w:r w:rsidRPr="00BD30C6">
        <w:rPr>
          <w:spacing w:val="-4"/>
        </w:rPr>
        <w:t xml:space="preserve"> </w:t>
      </w:r>
      <w:r w:rsidRPr="00BD30C6">
        <w:t>berkembang,</w:t>
      </w:r>
      <w:r w:rsidRPr="00BD30C6">
        <w:rPr>
          <w:spacing w:val="-2"/>
        </w:rPr>
        <w:t xml:space="preserve"> </w:t>
      </w:r>
      <w:r w:rsidRPr="00BD30C6">
        <w:t>seperti</w:t>
      </w:r>
      <w:r w:rsidRPr="00BD30C6">
        <w:rPr>
          <w:spacing w:val="-2"/>
        </w:rPr>
        <w:t xml:space="preserve"> </w:t>
      </w:r>
      <w:r w:rsidRPr="00BD30C6">
        <w:t>negara</w:t>
      </w:r>
      <w:r w:rsidRPr="00BD30C6">
        <w:rPr>
          <w:spacing w:val="-14"/>
        </w:rPr>
        <w:t xml:space="preserve"> </w:t>
      </w:r>
      <w:r w:rsidRPr="00BD30C6">
        <w:t>Asia,</w:t>
      </w:r>
      <w:r w:rsidRPr="00BD30C6">
        <w:rPr>
          <w:spacing w:val="-2"/>
        </w:rPr>
        <w:t xml:space="preserve"> </w:t>
      </w:r>
      <w:r w:rsidRPr="00BD30C6">
        <w:t>kesulitan</w:t>
      </w:r>
      <w:r w:rsidRPr="00BD30C6">
        <w:rPr>
          <w:spacing w:val="-3"/>
        </w:rPr>
        <w:t xml:space="preserve"> </w:t>
      </w:r>
      <w:r w:rsidRPr="00BD30C6">
        <w:t>menemukan jalan keluarnya, karena akses yang</w:t>
      </w:r>
      <w:r w:rsidRPr="00BD30C6">
        <w:rPr>
          <w:spacing w:val="-1"/>
        </w:rPr>
        <w:t xml:space="preserve"> </w:t>
      </w:r>
      <w:r w:rsidRPr="00BD30C6">
        <w:t>terbatas ke fasilitas dasar dan terjadinya pneumonia biasa. Hingga mengakibatkan kematian yang tinggi meskipun ketersediaan pengobatan dan vaksinasi. Dengan demikian, membuat kondisi lebih rentan pada negara yang pendapatannya rendah. Mereka yang berpendap</w:t>
      </w:r>
      <w:r w:rsidRPr="00BD30C6">
        <w:t>atan rendah dan miskin akan mengalami kondisi yang sulit untuk bertahan</w:t>
      </w:r>
      <w:r w:rsidRPr="00BD30C6">
        <w:rPr>
          <w:spacing w:val="80"/>
        </w:rPr>
        <w:t xml:space="preserve"> </w:t>
      </w:r>
      <w:r w:rsidRPr="00BD30C6">
        <w:t>hidup ketika</w:t>
      </w:r>
      <w:r w:rsidRPr="00BD30C6">
        <w:rPr>
          <w:spacing w:val="80"/>
        </w:rPr>
        <w:t xml:space="preserve"> </w:t>
      </w:r>
      <w:r w:rsidRPr="00BD30C6">
        <w:t>menghadapi penyakit COVID-19. Sedangkn anak-anak condong</w:t>
      </w:r>
      <w:r w:rsidRPr="00BD30C6">
        <w:rPr>
          <w:spacing w:val="40"/>
        </w:rPr>
        <w:t xml:space="preserve"> </w:t>
      </w:r>
      <w:r w:rsidRPr="00BD30C6">
        <w:t>tidak terpengaruh, orang tua perlu melindungi keluarga mereka dengan mengambil tindakan pencegahan. Memprediksi ak</w:t>
      </w:r>
      <w:r w:rsidRPr="00BD30C6">
        <w:t>ibat COVID-19 terhadap kemiskinan memerlukan prediksi akibatnya pada seluruh distribusi penghasilan atau pengeluaran rumah tangga (Setyadi and Indriyani, 2021).</w:t>
      </w:r>
    </w:p>
    <w:p w:rsidR="00A96855" w:rsidRPr="00BD30C6" w:rsidRDefault="00A96855">
      <w:pPr>
        <w:pStyle w:val="BodyText"/>
        <w:spacing w:before="1"/>
        <w:ind w:left="0"/>
      </w:pPr>
    </w:p>
    <w:p w:rsidR="00A96855" w:rsidRPr="00BD30C6" w:rsidRDefault="00192685">
      <w:pPr>
        <w:pStyle w:val="BodyText"/>
        <w:ind w:right="116" w:firstLine="719"/>
        <w:jc w:val="both"/>
      </w:pPr>
      <w:r w:rsidRPr="00BD30C6">
        <w:t>Pada dua dasawarsa terakhir, Negara Indonesia mengalami 2 kali goncangan tingkat kemiskinan yang besar. Pertama terjadi pada 1997-1998 karena dampak krisis ekonomi</w:t>
      </w:r>
      <w:r w:rsidRPr="00BD30C6">
        <w:rPr>
          <w:spacing w:val="-6"/>
        </w:rPr>
        <w:t xml:space="preserve"> </w:t>
      </w:r>
      <w:r w:rsidRPr="00BD30C6">
        <w:t>Asia. Kemudan yang kedua terjadi pada tahun 2005 sampai 2006 karena kenaikan harga Bahan BAk</w:t>
      </w:r>
      <w:r w:rsidRPr="00BD30C6">
        <w:t>ar Minyak (BBM) yang besar, diperparah dengan kenaikan harga beras. Dan di tahun 2020 terjadi shock lagi yang mengakibatkan bertambahnya jumlah penduduk miskin di Indonesia .</w:t>
      </w:r>
    </w:p>
    <w:p w:rsidR="00A96855" w:rsidRPr="00BD30C6" w:rsidRDefault="00A96855">
      <w:pPr>
        <w:pStyle w:val="BodyText"/>
        <w:ind w:left="0"/>
      </w:pPr>
    </w:p>
    <w:p w:rsidR="00A96855" w:rsidRPr="00BD30C6" w:rsidRDefault="00192685">
      <w:pPr>
        <w:pStyle w:val="Heading1"/>
        <w:numPr>
          <w:ilvl w:val="1"/>
          <w:numId w:val="6"/>
        </w:numPr>
        <w:tabs>
          <w:tab w:val="left" w:pos="461"/>
        </w:tabs>
        <w:spacing w:before="162"/>
        <w:ind w:hanging="361"/>
      </w:pPr>
      <w:r w:rsidRPr="00BD30C6">
        <w:t>Rumusan</w:t>
      </w:r>
      <w:r w:rsidRPr="00BD30C6">
        <w:rPr>
          <w:spacing w:val="-7"/>
        </w:rPr>
        <w:t xml:space="preserve"> </w:t>
      </w:r>
      <w:r w:rsidRPr="00BD30C6">
        <w:rPr>
          <w:spacing w:val="-2"/>
        </w:rPr>
        <w:t>Masalah</w:t>
      </w:r>
    </w:p>
    <w:p w:rsidR="00A96855" w:rsidRPr="00BD30C6" w:rsidRDefault="00A96855">
      <w:pPr>
        <w:rPr>
          <w:sz w:val="24"/>
          <w:szCs w:val="24"/>
        </w:rPr>
        <w:sectPr w:rsidR="00A96855" w:rsidRPr="00BD30C6">
          <w:type w:val="continuous"/>
          <w:pgSz w:w="11910" w:h="16840"/>
          <w:pgMar w:top="1340" w:right="1320" w:bottom="280" w:left="1340" w:header="720" w:footer="720" w:gutter="0"/>
          <w:cols w:space="720"/>
        </w:sectPr>
      </w:pPr>
    </w:p>
    <w:p w:rsidR="00A96855" w:rsidRPr="00BD30C6" w:rsidRDefault="00192685">
      <w:pPr>
        <w:pStyle w:val="BodyText"/>
        <w:spacing w:before="76" w:line="259" w:lineRule="auto"/>
        <w:ind w:firstLine="719"/>
      </w:pPr>
      <w:r w:rsidRPr="00BD30C6">
        <w:lastRenderedPageBreak/>
        <w:t>Dalam</w:t>
      </w:r>
      <w:r w:rsidRPr="00BD30C6">
        <w:rPr>
          <w:spacing w:val="36"/>
        </w:rPr>
        <w:t xml:space="preserve"> </w:t>
      </w:r>
      <w:r w:rsidRPr="00BD30C6">
        <w:t>konteks</w:t>
      </w:r>
      <w:r w:rsidRPr="00BD30C6">
        <w:rPr>
          <w:spacing w:val="36"/>
        </w:rPr>
        <w:t xml:space="preserve"> </w:t>
      </w:r>
      <w:r w:rsidRPr="00BD30C6">
        <w:t>ini,</w:t>
      </w:r>
      <w:r w:rsidRPr="00BD30C6">
        <w:rPr>
          <w:spacing w:val="36"/>
        </w:rPr>
        <w:t xml:space="preserve"> </w:t>
      </w:r>
      <w:r w:rsidRPr="00BD30C6">
        <w:t>esai</w:t>
      </w:r>
      <w:r w:rsidRPr="00BD30C6">
        <w:rPr>
          <w:spacing w:val="39"/>
        </w:rPr>
        <w:t xml:space="preserve"> </w:t>
      </w:r>
      <w:r w:rsidRPr="00BD30C6">
        <w:t>ilmiah</w:t>
      </w:r>
      <w:r w:rsidRPr="00BD30C6">
        <w:rPr>
          <w:spacing w:val="36"/>
        </w:rPr>
        <w:t xml:space="preserve"> </w:t>
      </w:r>
      <w:r w:rsidRPr="00BD30C6">
        <w:t>ini</w:t>
      </w:r>
      <w:r w:rsidRPr="00BD30C6">
        <w:rPr>
          <w:spacing w:val="37"/>
        </w:rPr>
        <w:t xml:space="preserve"> </w:t>
      </w:r>
      <w:r w:rsidRPr="00BD30C6">
        <w:t>bertujuan</w:t>
      </w:r>
      <w:r w:rsidRPr="00BD30C6">
        <w:rPr>
          <w:spacing w:val="36"/>
        </w:rPr>
        <w:t xml:space="preserve"> </w:t>
      </w:r>
      <w:r w:rsidRPr="00BD30C6">
        <w:t>unt</w:t>
      </w:r>
      <w:r w:rsidRPr="00BD30C6">
        <w:t>uk</w:t>
      </w:r>
      <w:r w:rsidRPr="00BD30C6">
        <w:rPr>
          <w:spacing w:val="37"/>
        </w:rPr>
        <w:t xml:space="preserve"> </w:t>
      </w:r>
      <w:r w:rsidRPr="00BD30C6">
        <w:t>menjawab</w:t>
      </w:r>
      <w:r w:rsidRPr="00BD30C6">
        <w:rPr>
          <w:spacing w:val="36"/>
        </w:rPr>
        <w:t xml:space="preserve"> </w:t>
      </w:r>
      <w:r w:rsidRPr="00BD30C6">
        <w:t>beberapa</w:t>
      </w:r>
      <w:r w:rsidRPr="00BD30C6">
        <w:rPr>
          <w:spacing w:val="37"/>
        </w:rPr>
        <w:t xml:space="preserve"> </w:t>
      </w:r>
      <w:r w:rsidRPr="00BD30C6">
        <w:t>pertanyaan penting sebagai berikut:</w:t>
      </w:r>
    </w:p>
    <w:p w:rsidR="00A96855" w:rsidRPr="00BD30C6" w:rsidRDefault="00192685">
      <w:pPr>
        <w:pStyle w:val="ListParagraph"/>
        <w:numPr>
          <w:ilvl w:val="2"/>
          <w:numId w:val="6"/>
        </w:numPr>
        <w:tabs>
          <w:tab w:val="left" w:pos="821"/>
        </w:tabs>
        <w:spacing w:before="160" w:line="259" w:lineRule="auto"/>
        <w:ind w:right="117"/>
        <w:rPr>
          <w:sz w:val="24"/>
          <w:szCs w:val="24"/>
        </w:rPr>
      </w:pPr>
      <w:r w:rsidRPr="00BD30C6">
        <w:rPr>
          <w:sz w:val="24"/>
          <w:szCs w:val="24"/>
        </w:rPr>
        <w:t>Apa dampak pandemi Covid-19 terhadap ketimpangan perniagaan di berbagai sektor dan kelompok masyarakat?</w:t>
      </w:r>
    </w:p>
    <w:p w:rsidR="00A96855" w:rsidRPr="00BD30C6" w:rsidRDefault="00192685">
      <w:pPr>
        <w:pStyle w:val="ListParagraph"/>
        <w:numPr>
          <w:ilvl w:val="2"/>
          <w:numId w:val="6"/>
        </w:numPr>
        <w:tabs>
          <w:tab w:val="left" w:pos="821"/>
        </w:tabs>
        <w:spacing w:line="259" w:lineRule="auto"/>
        <w:ind w:right="120"/>
        <w:rPr>
          <w:sz w:val="24"/>
          <w:szCs w:val="24"/>
        </w:rPr>
      </w:pPr>
      <w:r w:rsidRPr="00BD30C6">
        <w:rPr>
          <w:sz w:val="24"/>
          <w:szCs w:val="24"/>
        </w:rPr>
        <w:t>Bagaimana</w:t>
      </w:r>
      <w:r w:rsidRPr="00BD30C6">
        <w:rPr>
          <w:spacing w:val="80"/>
          <w:sz w:val="24"/>
          <w:szCs w:val="24"/>
        </w:rPr>
        <w:t xml:space="preserve"> </w:t>
      </w:r>
      <w:r w:rsidRPr="00BD30C6">
        <w:rPr>
          <w:sz w:val="24"/>
          <w:szCs w:val="24"/>
        </w:rPr>
        <w:t>ketimpangan</w:t>
      </w:r>
      <w:r w:rsidRPr="00BD30C6">
        <w:rPr>
          <w:spacing w:val="80"/>
          <w:sz w:val="24"/>
          <w:szCs w:val="24"/>
        </w:rPr>
        <w:t xml:space="preserve"> </w:t>
      </w:r>
      <w:r w:rsidRPr="00BD30C6">
        <w:rPr>
          <w:sz w:val="24"/>
          <w:szCs w:val="24"/>
        </w:rPr>
        <w:t>ekonomi</w:t>
      </w:r>
      <w:r w:rsidRPr="00BD30C6">
        <w:rPr>
          <w:spacing w:val="80"/>
          <w:sz w:val="24"/>
          <w:szCs w:val="24"/>
        </w:rPr>
        <w:t xml:space="preserve"> </w:t>
      </w:r>
      <w:r w:rsidRPr="00BD30C6">
        <w:rPr>
          <w:sz w:val="24"/>
          <w:szCs w:val="24"/>
        </w:rPr>
        <w:t>yang</w:t>
      </w:r>
      <w:r w:rsidRPr="00BD30C6">
        <w:rPr>
          <w:spacing w:val="80"/>
          <w:sz w:val="24"/>
          <w:szCs w:val="24"/>
        </w:rPr>
        <w:t xml:space="preserve"> </w:t>
      </w:r>
      <w:r w:rsidRPr="00BD30C6">
        <w:rPr>
          <w:sz w:val="24"/>
          <w:szCs w:val="24"/>
        </w:rPr>
        <w:t>semakin</w:t>
      </w:r>
      <w:r w:rsidRPr="00BD30C6">
        <w:rPr>
          <w:spacing w:val="80"/>
          <w:sz w:val="24"/>
          <w:szCs w:val="24"/>
        </w:rPr>
        <w:t xml:space="preserve"> </w:t>
      </w:r>
      <w:r w:rsidRPr="00BD30C6">
        <w:rPr>
          <w:sz w:val="24"/>
          <w:szCs w:val="24"/>
        </w:rPr>
        <w:t>melebar</w:t>
      </w:r>
      <w:r w:rsidRPr="00BD30C6">
        <w:rPr>
          <w:spacing w:val="80"/>
          <w:sz w:val="24"/>
          <w:szCs w:val="24"/>
        </w:rPr>
        <w:t xml:space="preserve"> </w:t>
      </w:r>
      <w:r w:rsidRPr="00BD30C6">
        <w:rPr>
          <w:sz w:val="24"/>
          <w:szCs w:val="24"/>
        </w:rPr>
        <w:t>dapat</w:t>
      </w:r>
      <w:r w:rsidRPr="00BD30C6">
        <w:rPr>
          <w:spacing w:val="80"/>
          <w:sz w:val="24"/>
          <w:szCs w:val="24"/>
        </w:rPr>
        <w:t xml:space="preserve"> </w:t>
      </w:r>
      <w:r w:rsidRPr="00BD30C6">
        <w:rPr>
          <w:sz w:val="24"/>
          <w:szCs w:val="24"/>
        </w:rPr>
        <w:t>memperburuk</w:t>
      </w:r>
      <w:r w:rsidRPr="00BD30C6">
        <w:rPr>
          <w:spacing w:val="40"/>
          <w:sz w:val="24"/>
          <w:szCs w:val="24"/>
        </w:rPr>
        <w:t xml:space="preserve"> </w:t>
      </w:r>
      <w:r w:rsidRPr="00BD30C6">
        <w:rPr>
          <w:sz w:val="24"/>
          <w:szCs w:val="24"/>
        </w:rPr>
        <w:t>permasalahan sosial dan ke</w:t>
      </w:r>
      <w:r w:rsidRPr="00BD30C6">
        <w:rPr>
          <w:sz w:val="24"/>
          <w:szCs w:val="24"/>
        </w:rPr>
        <w:t>senjangan di masyarakat?</w:t>
      </w:r>
    </w:p>
    <w:p w:rsidR="00A96855" w:rsidRPr="00BD30C6" w:rsidRDefault="00192685">
      <w:pPr>
        <w:pStyle w:val="ListParagraph"/>
        <w:numPr>
          <w:ilvl w:val="2"/>
          <w:numId w:val="6"/>
        </w:numPr>
        <w:tabs>
          <w:tab w:val="left" w:pos="865"/>
          <w:tab w:val="left" w:pos="866"/>
        </w:tabs>
        <w:spacing w:line="259" w:lineRule="auto"/>
        <w:ind w:right="125"/>
        <w:rPr>
          <w:sz w:val="24"/>
          <w:szCs w:val="24"/>
        </w:rPr>
      </w:pPr>
      <w:r w:rsidRPr="00BD30C6">
        <w:rPr>
          <w:sz w:val="24"/>
          <w:szCs w:val="24"/>
        </w:rPr>
        <w:tab/>
      </w:r>
      <w:r w:rsidRPr="00BD30C6">
        <w:rPr>
          <w:sz w:val="24"/>
          <w:szCs w:val="24"/>
        </w:rPr>
        <w:t>Apa</w:t>
      </w:r>
      <w:r w:rsidRPr="00BD30C6">
        <w:rPr>
          <w:spacing w:val="40"/>
          <w:sz w:val="24"/>
          <w:szCs w:val="24"/>
        </w:rPr>
        <w:t xml:space="preserve"> </w:t>
      </w:r>
      <w:r w:rsidRPr="00BD30C6">
        <w:rPr>
          <w:sz w:val="24"/>
          <w:szCs w:val="24"/>
        </w:rPr>
        <w:t>saja</w:t>
      </w:r>
      <w:r w:rsidRPr="00BD30C6">
        <w:rPr>
          <w:spacing w:val="40"/>
          <w:sz w:val="24"/>
          <w:szCs w:val="24"/>
        </w:rPr>
        <w:t xml:space="preserve"> </w:t>
      </w:r>
      <w:r w:rsidRPr="00BD30C6">
        <w:rPr>
          <w:sz w:val="24"/>
          <w:szCs w:val="24"/>
        </w:rPr>
        <w:t>tantangan</w:t>
      </w:r>
      <w:r w:rsidRPr="00BD30C6">
        <w:rPr>
          <w:spacing w:val="40"/>
          <w:sz w:val="24"/>
          <w:szCs w:val="24"/>
        </w:rPr>
        <w:t xml:space="preserve"> </w:t>
      </w:r>
      <w:r w:rsidRPr="00BD30C6">
        <w:rPr>
          <w:sz w:val="24"/>
          <w:szCs w:val="24"/>
        </w:rPr>
        <w:t>utama</w:t>
      </w:r>
      <w:r w:rsidRPr="00BD30C6">
        <w:rPr>
          <w:spacing w:val="40"/>
          <w:sz w:val="24"/>
          <w:szCs w:val="24"/>
        </w:rPr>
        <w:t xml:space="preserve"> </w:t>
      </w:r>
      <w:r w:rsidRPr="00BD30C6">
        <w:rPr>
          <w:sz w:val="24"/>
          <w:szCs w:val="24"/>
        </w:rPr>
        <w:t>yang</w:t>
      </w:r>
      <w:r w:rsidRPr="00BD30C6">
        <w:rPr>
          <w:spacing w:val="40"/>
          <w:sz w:val="24"/>
          <w:szCs w:val="24"/>
        </w:rPr>
        <w:t xml:space="preserve"> </w:t>
      </w:r>
      <w:r w:rsidRPr="00BD30C6">
        <w:rPr>
          <w:sz w:val="24"/>
          <w:szCs w:val="24"/>
        </w:rPr>
        <w:t>dihadapi</w:t>
      </w:r>
      <w:r w:rsidRPr="00BD30C6">
        <w:rPr>
          <w:spacing w:val="40"/>
          <w:sz w:val="24"/>
          <w:szCs w:val="24"/>
        </w:rPr>
        <w:t xml:space="preserve"> </w:t>
      </w:r>
      <w:r w:rsidRPr="00BD30C6">
        <w:rPr>
          <w:sz w:val="24"/>
          <w:szCs w:val="24"/>
        </w:rPr>
        <w:t>dalam</w:t>
      </w:r>
      <w:r w:rsidRPr="00BD30C6">
        <w:rPr>
          <w:spacing w:val="40"/>
          <w:sz w:val="24"/>
          <w:szCs w:val="24"/>
        </w:rPr>
        <w:t xml:space="preserve"> </w:t>
      </w:r>
      <w:r w:rsidRPr="00BD30C6">
        <w:rPr>
          <w:sz w:val="24"/>
          <w:szCs w:val="24"/>
        </w:rPr>
        <w:t>mengatasi</w:t>
      </w:r>
      <w:r w:rsidRPr="00BD30C6">
        <w:rPr>
          <w:spacing w:val="40"/>
          <w:sz w:val="24"/>
          <w:szCs w:val="24"/>
        </w:rPr>
        <w:t xml:space="preserve"> </w:t>
      </w:r>
      <w:r w:rsidRPr="00BD30C6">
        <w:rPr>
          <w:sz w:val="24"/>
          <w:szCs w:val="24"/>
        </w:rPr>
        <w:t>ketimpangan</w:t>
      </w:r>
      <w:r w:rsidRPr="00BD30C6">
        <w:rPr>
          <w:spacing w:val="40"/>
          <w:sz w:val="24"/>
          <w:szCs w:val="24"/>
        </w:rPr>
        <w:t xml:space="preserve"> </w:t>
      </w:r>
      <w:r w:rsidRPr="00BD30C6">
        <w:rPr>
          <w:sz w:val="24"/>
          <w:szCs w:val="24"/>
        </w:rPr>
        <w:t>ekonomi yang semakin memburuk di tengah pandemi Covid-19?</w:t>
      </w:r>
    </w:p>
    <w:p w:rsidR="00A96855" w:rsidRPr="00BD30C6" w:rsidRDefault="00192685">
      <w:pPr>
        <w:pStyle w:val="ListParagraph"/>
        <w:numPr>
          <w:ilvl w:val="2"/>
          <w:numId w:val="6"/>
        </w:numPr>
        <w:tabs>
          <w:tab w:val="left" w:pos="821"/>
        </w:tabs>
        <w:spacing w:line="261" w:lineRule="auto"/>
        <w:ind w:right="116"/>
        <w:rPr>
          <w:sz w:val="24"/>
          <w:szCs w:val="24"/>
        </w:rPr>
      </w:pPr>
      <w:r w:rsidRPr="00BD30C6">
        <w:rPr>
          <w:sz w:val="24"/>
          <w:szCs w:val="24"/>
        </w:rPr>
        <w:t>Bagaimana</w:t>
      </w:r>
      <w:r w:rsidRPr="00BD30C6">
        <w:rPr>
          <w:spacing w:val="40"/>
          <w:sz w:val="24"/>
          <w:szCs w:val="24"/>
        </w:rPr>
        <w:t xml:space="preserve"> </w:t>
      </w:r>
      <w:r w:rsidRPr="00BD30C6">
        <w:rPr>
          <w:sz w:val="24"/>
          <w:szCs w:val="24"/>
        </w:rPr>
        <w:t>strategi</w:t>
      </w:r>
      <w:r w:rsidRPr="00BD30C6">
        <w:rPr>
          <w:spacing w:val="40"/>
          <w:sz w:val="24"/>
          <w:szCs w:val="24"/>
        </w:rPr>
        <w:t xml:space="preserve"> </w:t>
      </w:r>
      <w:r w:rsidRPr="00BD30C6">
        <w:rPr>
          <w:sz w:val="24"/>
          <w:szCs w:val="24"/>
        </w:rPr>
        <w:t>pengurangan</w:t>
      </w:r>
      <w:r w:rsidRPr="00BD30C6">
        <w:rPr>
          <w:spacing w:val="40"/>
          <w:sz w:val="24"/>
          <w:szCs w:val="24"/>
        </w:rPr>
        <w:t xml:space="preserve"> </w:t>
      </w:r>
      <w:r w:rsidRPr="00BD30C6">
        <w:rPr>
          <w:sz w:val="24"/>
          <w:szCs w:val="24"/>
        </w:rPr>
        <w:t>ketimpangan</w:t>
      </w:r>
      <w:r w:rsidRPr="00BD30C6">
        <w:rPr>
          <w:spacing w:val="40"/>
          <w:sz w:val="24"/>
          <w:szCs w:val="24"/>
        </w:rPr>
        <w:t xml:space="preserve"> </w:t>
      </w:r>
      <w:r w:rsidRPr="00BD30C6">
        <w:rPr>
          <w:sz w:val="24"/>
          <w:szCs w:val="24"/>
        </w:rPr>
        <w:t>ekonomi</w:t>
      </w:r>
      <w:r w:rsidRPr="00BD30C6">
        <w:rPr>
          <w:spacing w:val="40"/>
          <w:sz w:val="24"/>
          <w:szCs w:val="24"/>
        </w:rPr>
        <w:t xml:space="preserve"> </w:t>
      </w:r>
      <w:r w:rsidRPr="00BD30C6">
        <w:rPr>
          <w:sz w:val="24"/>
          <w:szCs w:val="24"/>
        </w:rPr>
        <w:t>dapat</w:t>
      </w:r>
      <w:r w:rsidRPr="00BD30C6">
        <w:rPr>
          <w:spacing w:val="40"/>
          <w:sz w:val="24"/>
          <w:szCs w:val="24"/>
        </w:rPr>
        <w:t xml:space="preserve"> </w:t>
      </w:r>
      <w:r w:rsidRPr="00BD30C6">
        <w:rPr>
          <w:sz w:val="24"/>
          <w:szCs w:val="24"/>
        </w:rPr>
        <w:t>dirumuskan</w:t>
      </w:r>
      <w:r w:rsidRPr="00BD30C6">
        <w:rPr>
          <w:spacing w:val="40"/>
          <w:sz w:val="24"/>
          <w:szCs w:val="24"/>
        </w:rPr>
        <w:t xml:space="preserve"> </w:t>
      </w:r>
      <w:r w:rsidRPr="00BD30C6">
        <w:rPr>
          <w:sz w:val="24"/>
          <w:szCs w:val="24"/>
        </w:rPr>
        <w:t>untuk</w:t>
      </w:r>
      <w:r w:rsidRPr="00BD30C6">
        <w:rPr>
          <w:spacing w:val="80"/>
          <w:sz w:val="24"/>
          <w:szCs w:val="24"/>
        </w:rPr>
        <w:t xml:space="preserve"> </w:t>
      </w:r>
      <w:r w:rsidRPr="00BD30C6">
        <w:rPr>
          <w:sz w:val="24"/>
          <w:szCs w:val="24"/>
        </w:rPr>
        <w:t>mencapai pemulihan ekonomi yang inklusif dan berkelanjutan?</w:t>
      </w:r>
    </w:p>
    <w:p w:rsidR="00A96855" w:rsidRPr="00BD30C6" w:rsidRDefault="00192685">
      <w:pPr>
        <w:pStyle w:val="Heading1"/>
        <w:numPr>
          <w:ilvl w:val="1"/>
          <w:numId w:val="6"/>
        </w:numPr>
        <w:tabs>
          <w:tab w:val="left" w:pos="456"/>
        </w:tabs>
        <w:spacing w:before="156"/>
        <w:ind w:left="455" w:hanging="356"/>
      </w:pPr>
      <w:r w:rsidRPr="00BD30C6">
        <w:t>Tujuan</w:t>
      </w:r>
      <w:r w:rsidRPr="00BD30C6">
        <w:rPr>
          <w:spacing w:val="-13"/>
        </w:rPr>
        <w:t xml:space="preserve"> </w:t>
      </w:r>
      <w:r w:rsidRPr="00BD30C6">
        <w:t>Esai</w:t>
      </w:r>
      <w:r w:rsidRPr="00BD30C6">
        <w:rPr>
          <w:spacing w:val="-12"/>
        </w:rPr>
        <w:t xml:space="preserve"> </w:t>
      </w:r>
      <w:r w:rsidRPr="00BD30C6">
        <w:rPr>
          <w:spacing w:val="-2"/>
        </w:rPr>
        <w:t>Ilmiah</w:t>
      </w:r>
    </w:p>
    <w:p w:rsidR="00A96855" w:rsidRPr="00BD30C6" w:rsidRDefault="00192685">
      <w:pPr>
        <w:pStyle w:val="BodyText"/>
        <w:spacing w:before="179"/>
        <w:ind w:left="820"/>
      </w:pPr>
      <w:r w:rsidRPr="00BD30C6">
        <w:t>Tujuan</w:t>
      </w:r>
      <w:r w:rsidRPr="00BD30C6">
        <w:rPr>
          <w:spacing w:val="-3"/>
        </w:rPr>
        <w:t xml:space="preserve"> </w:t>
      </w:r>
      <w:r w:rsidRPr="00BD30C6">
        <w:t>dari</w:t>
      </w:r>
      <w:r w:rsidRPr="00BD30C6">
        <w:rPr>
          <w:spacing w:val="-2"/>
        </w:rPr>
        <w:t xml:space="preserve"> </w:t>
      </w:r>
      <w:r w:rsidRPr="00BD30C6">
        <w:t>esai</w:t>
      </w:r>
      <w:r w:rsidRPr="00BD30C6">
        <w:rPr>
          <w:spacing w:val="-3"/>
        </w:rPr>
        <w:t xml:space="preserve"> </w:t>
      </w:r>
      <w:r w:rsidRPr="00BD30C6">
        <w:t>ilmiah</w:t>
      </w:r>
      <w:r w:rsidRPr="00BD30C6">
        <w:rPr>
          <w:spacing w:val="-3"/>
        </w:rPr>
        <w:t xml:space="preserve"> </w:t>
      </w:r>
      <w:r w:rsidRPr="00BD30C6">
        <w:t>ini</w:t>
      </w:r>
      <w:r w:rsidRPr="00BD30C6">
        <w:rPr>
          <w:spacing w:val="-3"/>
        </w:rPr>
        <w:t xml:space="preserve"> </w:t>
      </w:r>
      <w:r w:rsidRPr="00BD30C6">
        <w:t>adalah</w:t>
      </w:r>
      <w:r w:rsidRPr="00BD30C6">
        <w:rPr>
          <w:spacing w:val="-3"/>
        </w:rPr>
        <w:t xml:space="preserve"> </w:t>
      </w:r>
      <w:r w:rsidRPr="00BD30C6">
        <w:t>sebagai</w:t>
      </w:r>
      <w:r w:rsidRPr="00BD30C6">
        <w:rPr>
          <w:spacing w:val="-2"/>
        </w:rPr>
        <w:t xml:space="preserve"> berikut:</w:t>
      </w:r>
    </w:p>
    <w:p w:rsidR="00A96855" w:rsidRPr="00BD30C6" w:rsidRDefault="00192685">
      <w:pPr>
        <w:pStyle w:val="ListParagraph"/>
        <w:numPr>
          <w:ilvl w:val="2"/>
          <w:numId w:val="6"/>
        </w:numPr>
        <w:tabs>
          <w:tab w:val="left" w:pos="821"/>
        </w:tabs>
        <w:spacing w:before="182" w:line="259" w:lineRule="auto"/>
        <w:ind w:right="122"/>
        <w:rPr>
          <w:sz w:val="24"/>
          <w:szCs w:val="24"/>
        </w:rPr>
      </w:pPr>
      <w:r w:rsidRPr="00BD30C6">
        <w:rPr>
          <w:sz w:val="24"/>
          <w:szCs w:val="24"/>
        </w:rPr>
        <w:t>Menganalisis dampak pandemi Covid-19 terhadap ketimpangan ekonomi di berbagai sektor dan kelompok masyarakat.</w:t>
      </w:r>
    </w:p>
    <w:p w:rsidR="00A96855" w:rsidRPr="00BD30C6" w:rsidRDefault="00192685">
      <w:pPr>
        <w:pStyle w:val="ListParagraph"/>
        <w:numPr>
          <w:ilvl w:val="2"/>
          <w:numId w:val="6"/>
        </w:numPr>
        <w:tabs>
          <w:tab w:val="left" w:pos="821"/>
        </w:tabs>
        <w:spacing w:line="259" w:lineRule="auto"/>
        <w:ind w:right="122"/>
        <w:rPr>
          <w:sz w:val="24"/>
          <w:szCs w:val="24"/>
        </w:rPr>
      </w:pPr>
      <w:r w:rsidRPr="00BD30C6">
        <w:rPr>
          <w:sz w:val="24"/>
          <w:szCs w:val="24"/>
        </w:rPr>
        <w:t>Menyoroti</w:t>
      </w:r>
      <w:r w:rsidRPr="00BD30C6">
        <w:rPr>
          <w:spacing w:val="40"/>
          <w:sz w:val="24"/>
          <w:szCs w:val="24"/>
        </w:rPr>
        <w:t xml:space="preserve"> </w:t>
      </w:r>
      <w:r w:rsidRPr="00BD30C6">
        <w:rPr>
          <w:sz w:val="24"/>
          <w:szCs w:val="24"/>
        </w:rPr>
        <w:t>hubungan</w:t>
      </w:r>
      <w:r w:rsidRPr="00BD30C6">
        <w:rPr>
          <w:spacing w:val="40"/>
          <w:sz w:val="24"/>
          <w:szCs w:val="24"/>
        </w:rPr>
        <w:t xml:space="preserve"> </w:t>
      </w:r>
      <w:r w:rsidRPr="00BD30C6">
        <w:rPr>
          <w:sz w:val="24"/>
          <w:szCs w:val="24"/>
        </w:rPr>
        <w:t>antara</w:t>
      </w:r>
      <w:r w:rsidRPr="00BD30C6">
        <w:rPr>
          <w:spacing w:val="40"/>
          <w:sz w:val="24"/>
          <w:szCs w:val="24"/>
        </w:rPr>
        <w:t xml:space="preserve"> </w:t>
      </w:r>
      <w:r w:rsidRPr="00BD30C6">
        <w:rPr>
          <w:sz w:val="24"/>
          <w:szCs w:val="24"/>
        </w:rPr>
        <w:t>ketimpangan</w:t>
      </w:r>
      <w:r w:rsidRPr="00BD30C6">
        <w:rPr>
          <w:spacing w:val="40"/>
          <w:sz w:val="24"/>
          <w:szCs w:val="24"/>
        </w:rPr>
        <w:t xml:space="preserve"> </w:t>
      </w:r>
      <w:r w:rsidRPr="00BD30C6">
        <w:rPr>
          <w:sz w:val="24"/>
          <w:szCs w:val="24"/>
        </w:rPr>
        <w:t>ekonomi</w:t>
      </w:r>
      <w:r w:rsidRPr="00BD30C6">
        <w:rPr>
          <w:spacing w:val="40"/>
          <w:sz w:val="24"/>
          <w:szCs w:val="24"/>
        </w:rPr>
        <w:t xml:space="preserve"> </w:t>
      </w:r>
      <w:r w:rsidRPr="00BD30C6">
        <w:rPr>
          <w:sz w:val="24"/>
          <w:szCs w:val="24"/>
        </w:rPr>
        <w:t>yang</w:t>
      </w:r>
      <w:r w:rsidRPr="00BD30C6">
        <w:rPr>
          <w:spacing w:val="40"/>
          <w:sz w:val="24"/>
          <w:szCs w:val="24"/>
        </w:rPr>
        <w:t xml:space="preserve"> </w:t>
      </w:r>
      <w:r w:rsidRPr="00BD30C6">
        <w:rPr>
          <w:sz w:val="24"/>
          <w:szCs w:val="24"/>
        </w:rPr>
        <w:t>semakin</w:t>
      </w:r>
      <w:r w:rsidRPr="00BD30C6">
        <w:rPr>
          <w:spacing w:val="40"/>
          <w:sz w:val="24"/>
          <w:szCs w:val="24"/>
        </w:rPr>
        <w:t xml:space="preserve"> </w:t>
      </w:r>
      <w:r w:rsidRPr="00BD30C6">
        <w:rPr>
          <w:sz w:val="24"/>
          <w:szCs w:val="24"/>
        </w:rPr>
        <w:t>melebar</w:t>
      </w:r>
      <w:r w:rsidRPr="00BD30C6">
        <w:rPr>
          <w:spacing w:val="40"/>
          <w:sz w:val="24"/>
          <w:szCs w:val="24"/>
        </w:rPr>
        <w:t xml:space="preserve"> </w:t>
      </w:r>
      <w:r w:rsidRPr="00BD30C6">
        <w:rPr>
          <w:sz w:val="24"/>
          <w:szCs w:val="24"/>
        </w:rPr>
        <w:t>dengan permasalahan sosial dan kesenjangan di masyarakat.</w:t>
      </w:r>
    </w:p>
    <w:p w:rsidR="00A96855" w:rsidRPr="00BD30C6" w:rsidRDefault="00192685">
      <w:pPr>
        <w:pStyle w:val="ListParagraph"/>
        <w:numPr>
          <w:ilvl w:val="2"/>
          <w:numId w:val="6"/>
        </w:numPr>
        <w:tabs>
          <w:tab w:val="left" w:pos="821"/>
        </w:tabs>
        <w:spacing w:line="259" w:lineRule="auto"/>
        <w:ind w:right="124"/>
        <w:rPr>
          <w:sz w:val="24"/>
          <w:szCs w:val="24"/>
        </w:rPr>
      </w:pPr>
      <w:r w:rsidRPr="00BD30C6">
        <w:rPr>
          <w:sz w:val="24"/>
          <w:szCs w:val="24"/>
        </w:rPr>
        <w:t>Mengidentifikasi</w:t>
      </w:r>
      <w:r w:rsidRPr="00BD30C6">
        <w:rPr>
          <w:spacing w:val="40"/>
          <w:sz w:val="24"/>
          <w:szCs w:val="24"/>
        </w:rPr>
        <w:t xml:space="preserve"> </w:t>
      </w:r>
      <w:r w:rsidRPr="00BD30C6">
        <w:rPr>
          <w:sz w:val="24"/>
          <w:szCs w:val="24"/>
        </w:rPr>
        <w:t>tantangan</w:t>
      </w:r>
      <w:r w:rsidRPr="00BD30C6">
        <w:rPr>
          <w:spacing w:val="40"/>
          <w:sz w:val="24"/>
          <w:szCs w:val="24"/>
        </w:rPr>
        <w:t xml:space="preserve"> </w:t>
      </w:r>
      <w:r w:rsidRPr="00BD30C6">
        <w:rPr>
          <w:sz w:val="24"/>
          <w:szCs w:val="24"/>
        </w:rPr>
        <w:t>utama</w:t>
      </w:r>
      <w:r w:rsidRPr="00BD30C6">
        <w:rPr>
          <w:spacing w:val="40"/>
          <w:sz w:val="24"/>
          <w:szCs w:val="24"/>
        </w:rPr>
        <w:t xml:space="preserve"> </w:t>
      </w:r>
      <w:r w:rsidRPr="00BD30C6">
        <w:rPr>
          <w:sz w:val="24"/>
          <w:szCs w:val="24"/>
        </w:rPr>
        <w:t>yang</w:t>
      </w:r>
      <w:r w:rsidRPr="00BD30C6">
        <w:rPr>
          <w:spacing w:val="40"/>
          <w:sz w:val="24"/>
          <w:szCs w:val="24"/>
        </w:rPr>
        <w:t xml:space="preserve"> </w:t>
      </w:r>
      <w:r w:rsidRPr="00BD30C6">
        <w:rPr>
          <w:sz w:val="24"/>
          <w:szCs w:val="24"/>
        </w:rPr>
        <w:t>dihadapi</w:t>
      </w:r>
      <w:r w:rsidRPr="00BD30C6">
        <w:rPr>
          <w:spacing w:val="40"/>
          <w:sz w:val="24"/>
          <w:szCs w:val="24"/>
        </w:rPr>
        <w:t xml:space="preserve"> </w:t>
      </w:r>
      <w:r w:rsidRPr="00BD30C6">
        <w:rPr>
          <w:sz w:val="24"/>
          <w:szCs w:val="24"/>
        </w:rPr>
        <w:t>dalam</w:t>
      </w:r>
      <w:r w:rsidRPr="00BD30C6">
        <w:rPr>
          <w:spacing w:val="40"/>
          <w:sz w:val="24"/>
          <w:szCs w:val="24"/>
        </w:rPr>
        <w:t xml:space="preserve"> </w:t>
      </w:r>
      <w:r w:rsidRPr="00BD30C6">
        <w:rPr>
          <w:sz w:val="24"/>
          <w:szCs w:val="24"/>
        </w:rPr>
        <w:t>mengurangi</w:t>
      </w:r>
      <w:r w:rsidRPr="00BD30C6">
        <w:rPr>
          <w:spacing w:val="40"/>
          <w:sz w:val="24"/>
          <w:szCs w:val="24"/>
        </w:rPr>
        <w:t xml:space="preserve"> </w:t>
      </w:r>
      <w:r w:rsidRPr="00BD30C6">
        <w:rPr>
          <w:sz w:val="24"/>
          <w:szCs w:val="24"/>
        </w:rPr>
        <w:t>ketimpangan ekonomi di tengah pandemi Covid-19.</w:t>
      </w:r>
    </w:p>
    <w:p w:rsidR="00A96855" w:rsidRPr="00BD30C6" w:rsidRDefault="00192685">
      <w:pPr>
        <w:pStyle w:val="ListParagraph"/>
        <w:numPr>
          <w:ilvl w:val="2"/>
          <w:numId w:val="6"/>
        </w:numPr>
        <w:tabs>
          <w:tab w:val="left" w:pos="821"/>
          <w:tab w:val="left" w:pos="2310"/>
          <w:tab w:val="left" w:pos="3243"/>
          <w:tab w:val="left" w:pos="4704"/>
          <w:tab w:val="left" w:pos="6169"/>
          <w:tab w:val="left" w:pos="7237"/>
          <w:tab w:val="left" w:pos="7923"/>
          <w:tab w:val="left" w:pos="8774"/>
        </w:tabs>
        <w:spacing w:line="259" w:lineRule="auto"/>
        <w:ind w:right="124"/>
        <w:rPr>
          <w:sz w:val="24"/>
          <w:szCs w:val="24"/>
        </w:rPr>
      </w:pPr>
      <w:r w:rsidRPr="00BD30C6">
        <w:rPr>
          <w:spacing w:val="-2"/>
          <w:sz w:val="24"/>
          <w:szCs w:val="24"/>
        </w:rPr>
        <w:t>Merumuskan</w:t>
      </w:r>
      <w:r w:rsidRPr="00BD30C6">
        <w:rPr>
          <w:sz w:val="24"/>
          <w:szCs w:val="24"/>
        </w:rPr>
        <w:tab/>
      </w:r>
      <w:r w:rsidRPr="00BD30C6">
        <w:rPr>
          <w:spacing w:val="-2"/>
          <w:sz w:val="24"/>
          <w:szCs w:val="24"/>
        </w:rPr>
        <w:t>strategi</w:t>
      </w:r>
      <w:r w:rsidRPr="00BD30C6">
        <w:rPr>
          <w:sz w:val="24"/>
          <w:szCs w:val="24"/>
        </w:rPr>
        <w:tab/>
      </w:r>
      <w:r w:rsidRPr="00BD30C6">
        <w:rPr>
          <w:spacing w:val="-2"/>
          <w:sz w:val="24"/>
          <w:szCs w:val="24"/>
        </w:rPr>
        <w:t>pengurang</w:t>
      </w:r>
      <w:r w:rsidRPr="00BD30C6">
        <w:rPr>
          <w:spacing w:val="-2"/>
          <w:sz w:val="24"/>
          <w:szCs w:val="24"/>
        </w:rPr>
        <w:t>an</w:t>
      </w:r>
      <w:r w:rsidRPr="00BD30C6">
        <w:rPr>
          <w:sz w:val="24"/>
          <w:szCs w:val="24"/>
        </w:rPr>
        <w:tab/>
      </w:r>
      <w:r w:rsidRPr="00BD30C6">
        <w:rPr>
          <w:spacing w:val="-2"/>
          <w:sz w:val="24"/>
          <w:szCs w:val="24"/>
        </w:rPr>
        <w:t>ketimpangan</w:t>
      </w:r>
      <w:r w:rsidRPr="00BD30C6">
        <w:rPr>
          <w:sz w:val="24"/>
          <w:szCs w:val="24"/>
        </w:rPr>
        <w:tab/>
      </w:r>
      <w:r w:rsidRPr="00BD30C6">
        <w:rPr>
          <w:spacing w:val="-2"/>
          <w:sz w:val="24"/>
          <w:szCs w:val="24"/>
        </w:rPr>
        <w:t>ekonomi</w:t>
      </w:r>
      <w:r w:rsidRPr="00BD30C6">
        <w:rPr>
          <w:sz w:val="24"/>
          <w:szCs w:val="24"/>
        </w:rPr>
        <w:tab/>
      </w:r>
      <w:r w:rsidRPr="00BD30C6">
        <w:rPr>
          <w:spacing w:val="-4"/>
          <w:sz w:val="24"/>
          <w:szCs w:val="24"/>
        </w:rPr>
        <w:t>yang</w:t>
      </w:r>
      <w:r w:rsidRPr="00BD30C6">
        <w:rPr>
          <w:sz w:val="24"/>
          <w:szCs w:val="24"/>
        </w:rPr>
        <w:tab/>
      </w:r>
      <w:r w:rsidRPr="00BD30C6">
        <w:rPr>
          <w:spacing w:val="-2"/>
          <w:sz w:val="24"/>
          <w:szCs w:val="24"/>
        </w:rPr>
        <w:t>efektif</w:t>
      </w:r>
      <w:r w:rsidRPr="00BD30C6">
        <w:rPr>
          <w:sz w:val="24"/>
          <w:szCs w:val="24"/>
        </w:rPr>
        <w:tab/>
      </w:r>
      <w:r w:rsidRPr="00BD30C6">
        <w:rPr>
          <w:spacing w:val="-4"/>
          <w:sz w:val="24"/>
          <w:szCs w:val="24"/>
        </w:rPr>
        <w:t xml:space="preserve">dan </w:t>
      </w:r>
      <w:r w:rsidRPr="00BD30C6">
        <w:rPr>
          <w:sz w:val="24"/>
          <w:szCs w:val="24"/>
        </w:rPr>
        <w:t>berkelanjutan untuk mencapai pemulihan ekonomi yang inklusif dan adil.</w:t>
      </w:r>
    </w:p>
    <w:p w:rsidR="00A96855" w:rsidRPr="00BD30C6" w:rsidRDefault="00192685" w:rsidP="00BD30C6">
      <w:pPr>
        <w:pStyle w:val="BodyText"/>
        <w:spacing w:before="157" w:line="259" w:lineRule="auto"/>
        <w:ind w:left="450" w:right="121" w:firstLine="360"/>
        <w:jc w:val="both"/>
      </w:pPr>
      <w:r w:rsidRPr="00BD30C6">
        <w:t>Dengan pemahaman yang mendalam tentang ketimpangan ekonomi yang semakin memburuk</w:t>
      </w:r>
      <w:r w:rsidRPr="00BD30C6">
        <w:rPr>
          <w:spacing w:val="-4"/>
        </w:rPr>
        <w:t xml:space="preserve"> </w:t>
      </w:r>
      <w:r w:rsidRPr="00BD30C6">
        <w:t>akibat</w:t>
      </w:r>
      <w:r w:rsidRPr="00BD30C6">
        <w:rPr>
          <w:spacing w:val="-4"/>
        </w:rPr>
        <w:t xml:space="preserve"> </w:t>
      </w:r>
      <w:r w:rsidRPr="00BD30C6">
        <w:t>pandemi</w:t>
      </w:r>
      <w:r w:rsidRPr="00BD30C6">
        <w:rPr>
          <w:spacing w:val="-4"/>
        </w:rPr>
        <w:t xml:space="preserve"> </w:t>
      </w:r>
      <w:r w:rsidRPr="00BD30C6">
        <w:t>Covid-19,</w:t>
      </w:r>
      <w:r w:rsidRPr="00BD30C6">
        <w:rPr>
          <w:spacing w:val="-4"/>
        </w:rPr>
        <w:t xml:space="preserve"> </w:t>
      </w:r>
      <w:r w:rsidRPr="00BD30C6">
        <w:t>diharapkan</w:t>
      </w:r>
      <w:r w:rsidRPr="00BD30C6">
        <w:rPr>
          <w:spacing w:val="-2"/>
        </w:rPr>
        <w:t xml:space="preserve"> </w:t>
      </w:r>
      <w:r w:rsidRPr="00BD30C6">
        <w:t>esai</w:t>
      </w:r>
      <w:r w:rsidRPr="00BD30C6">
        <w:rPr>
          <w:spacing w:val="-4"/>
        </w:rPr>
        <w:t xml:space="preserve"> </w:t>
      </w:r>
      <w:r w:rsidRPr="00BD30C6">
        <w:t>ilmiah</w:t>
      </w:r>
      <w:r w:rsidRPr="00BD30C6">
        <w:rPr>
          <w:spacing w:val="-4"/>
        </w:rPr>
        <w:t xml:space="preserve"> </w:t>
      </w:r>
      <w:r w:rsidRPr="00BD30C6">
        <w:t>ini</w:t>
      </w:r>
      <w:r w:rsidRPr="00BD30C6">
        <w:rPr>
          <w:spacing w:val="-4"/>
        </w:rPr>
        <w:t xml:space="preserve"> </w:t>
      </w:r>
      <w:r w:rsidRPr="00BD30C6">
        <w:t>dapat</w:t>
      </w:r>
      <w:r w:rsidRPr="00BD30C6">
        <w:rPr>
          <w:spacing w:val="-4"/>
        </w:rPr>
        <w:t xml:space="preserve"> </w:t>
      </w:r>
      <w:r w:rsidRPr="00BD30C6">
        <w:t>memberikan</w:t>
      </w:r>
      <w:r w:rsidRPr="00BD30C6">
        <w:rPr>
          <w:spacing w:val="-4"/>
        </w:rPr>
        <w:t xml:space="preserve"> </w:t>
      </w:r>
      <w:r w:rsidRPr="00BD30C6">
        <w:t>kontribusi dalam menyusun strategi pengurangan ketimpangan yang efektif dan memberdayakan masyarakat secara menyeluruh, sehingga dapat mengarah pada pemulihan ekonomi yang inklusif dan berkelanjutan.</w:t>
      </w:r>
    </w:p>
    <w:p w:rsidR="00A96855" w:rsidRPr="00BD30C6" w:rsidRDefault="00A96855">
      <w:pPr>
        <w:pStyle w:val="BodyText"/>
        <w:ind w:left="0"/>
      </w:pPr>
    </w:p>
    <w:p w:rsidR="00A96855" w:rsidRPr="00BD30C6" w:rsidRDefault="00A96855">
      <w:pPr>
        <w:pStyle w:val="BodyText"/>
        <w:spacing w:before="1"/>
        <w:ind w:left="0"/>
      </w:pPr>
    </w:p>
    <w:p w:rsidR="00A96855" w:rsidRPr="00BD30C6" w:rsidRDefault="00192685">
      <w:pPr>
        <w:pStyle w:val="Heading1"/>
        <w:numPr>
          <w:ilvl w:val="0"/>
          <w:numId w:val="7"/>
        </w:numPr>
        <w:tabs>
          <w:tab w:val="left" w:pos="1181"/>
        </w:tabs>
        <w:ind w:hanging="721"/>
        <w:jc w:val="both"/>
      </w:pPr>
      <w:r w:rsidRPr="00BD30C6">
        <w:t>Tinjauan</w:t>
      </w:r>
      <w:r w:rsidRPr="00BD30C6">
        <w:rPr>
          <w:spacing w:val="-5"/>
        </w:rPr>
        <w:t xml:space="preserve"> </w:t>
      </w:r>
      <w:r w:rsidRPr="00BD30C6">
        <w:rPr>
          <w:spacing w:val="-2"/>
        </w:rPr>
        <w:t>Pustaka</w:t>
      </w:r>
    </w:p>
    <w:p w:rsidR="00A96855" w:rsidRPr="00BD30C6" w:rsidRDefault="00A96855">
      <w:pPr>
        <w:pStyle w:val="BodyText"/>
        <w:spacing w:before="9"/>
        <w:ind w:left="0"/>
        <w:rPr>
          <w:b/>
        </w:rPr>
      </w:pPr>
    </w:p>
    <w:p w:rsidR="00A96855" w:rsidRPr="00BD30C6" w:rsidRDefault="00192685">
      <w:pPr>
        <w:pStyle w:val="ListParagraph"/>
        <w:numPr>
          <w:ilvl w:val="1"/>
          <w:numId w:val="5"/>
        </w:numPr>
        <w:tabs>
          <w:tab w:val="left" w:pos="821"/>
        </w:tabs>
        <w:ind w:hanging="361"/>
        <w:jc w:val="both"/>
        <w:rPr>
          <w:b/>
          <w:sz w:val="24"/>
          <w:szCs w:val="24"/>
        </w:rPr>
      </w:pPr>
      <w:r w:rsidRPr="00BD30C6">
        <w:rPr>
          <w:b/>
          <w:sz w:val="24"/>
          <w:szCs w:val="24"/>
        </w:rPr>
        <w:t>Teori</w:t>
      </w:r>
      <w:r w:rsidRPr="00BD30C6">
        <w:rPr>
          <w:b/>
          <w:spacing w:val="-11"/>
          <w:sz w:val="24"/>
          <w:szCs w:val="24"/>
        </w:rPr>
        <w:t xml:space="preserve"> </w:t>
      </w:r>
      <w:r w:rsidRPr="00BD30C6">
        <w:rPr>
          <w:b/>
          <w:sz w:val="24"/>
          <w:szCs w:val="24"/>
        </w:rPr>
        <w:t>yang</w:t>
      </w:r>
      <w:r w:rsidRPr="00BD30C6">
        <w:rPr>
          <w:b/>
          <w:spacing w:val="-11"/>
          <w:sz w:val="24"/>
          <w:szCs w:val="24"/>
        </w:rPr>
        <w:t xml:space="preserve"> </w:t>
      </w:r>
      <w:r w:rsidRPr="00BD30C6">
        <w:rPr>
          <w:b/>
          <w:spacing w:val="-2"/>
          <w:sz w:val="24"/>
          <w:szCs w:val="24"/>
        </w:rPr>
        <w:t>Relevan</w:t>
      </w:r>
    </w:p>
    <w:p w:rsidR="00A96855" w:rsidRPr="00BD30C6" w:rsidRDefault="00192685">
      <w:pPr>
        <w:pStyle w:val="ListParagraph"/>
        <w:numPr>
          <w:ilvl w:val="0"/>
          <w:numId w:val="4"/>
        </w:numPr>
        <w:tabs>
          <w:tab w:val="left" w:pos="821"/>
        </w:tabs>
        <w:spacing w:before="17" w:line="259" w:lineRule="auto"/>
        <w:ind w:right="119"/>
        <w:jc w:val="both"/>
        <w:rPr>
          <w:sz w:val="24"/>
          <w:szCs w:val="24"/>
        </w:rPr>
      </w:pPr>
      <w:r w:rsidRPr="00BD30C6">
        <w:rPr>
          <w:sz w:val="24"/>
          <w:szCs w:val="24"/>
        </w:rPr>
        <w:t>Teori Ketimpangan Ekonomi: Meliputi konsep dasar ketimpangan ekonomi, pengukuran ketimpangan, dan faktor-faktor yang mempengaruhinya. Teori ini akan memberikan pemahaman tentang sifat, penyebab, dan dampak dari ketimpangan ekonomi dalam konteks pandemi Cov</w:t>
      </w:r>
      <w:r w:rsidRPr="00BD30C6">
        <w:rPr>
          <w:sz w:val="24"/>
          <w:szCs w:val="24"/>
        </w:rPr>
        <w:t>id-19.</w:t>
      </w:r>
    </w:p>
    <w:p w:rsidR="00A96855" w:rsidRPr="00BD30C6" w:rsidRDefault="00A96855">
      <w:pPr>
        <w:pStyle w:val="BodyText"/>
        <w:ind w:left="0"/>
      </w:pPr>
    </w:p>
    <w:p w:rsidR="00A96855" w:rsidRPr="00BD30C6" w:rsidRDefault="00192685">
      <w:pPr>
        <w:pStyle w:val="ListParagraph"/>
        <w:numPr>
          <w:ilvl w:val="0"/>
          <w:numId w:val="4"/>
        </w:numPr>
        <w:tabs>
          <w:tab w:val="left" w:pos="821"/>
        </w:tabs>
        <w:spacing w:line="259" w:lineRule="auto"/>
        <w:ind w:right="118"/>
        <w:jc w:val="both"/>
        <w:rPr>
          <w:sz w:val="24"/>
          <w:szCs w:val="24"/>
        </w:rPr>
      </w:pPr>
      <w:r w:rsidRPr="00BD30C6">
        <w:rPr>
          <w:sz w:val="24"/>
          <w:szCs w:val="24"/>
        </w:rPr>
        <w:t>Teori Dampak Ekonomi Pandemi Covid-19: Mempelajari dampak ekonomi yang dihasilkan oleh pandemi Covid-19, seperti resesi ekonomi, pengangguran, penurunan pendapatan, dan kebangkrutan usaha. Teori ini akan membantu dalam memahami bagaimana pandemi in</w:t>
      </w:r>
      <w:r w:rsidRPr="00BD30C6">
        <w:rPr>
          <w:sz w:val="24"/>
          <w:szCs w:val="24"/>
        </w:rPr>
        <w:t>i telah memperburuk ketimpangan ekonomi pada berbagai sector dan kelompok masyarakat.</w:t>
      </w:r>
    </w:p>
    <w:p w:rsidR="00A96855" w:rsidRPr="00BD30C6" w:rsidRDefault="00A96855">
      <w:pPr>
        <w:pStyle w:val="BodyText"/>
        <w:spacing w:before="1"/>
        <w:ind w:left="0"/>
      </w:pPr>
    </w:p>
    <w:p w:rsidR="00A96855" w:rsidRPr="00BD30C6" w:rsidRDefault="00192685">
      <w:pPr>
        <w:pStyle w:val="Heading1"/>
        <w:numPr>
          <w:ilvl w:val="1"/>
          <w:numId w:val="5"/>
        </w:numPr>
        <w:tabs>
          <w:tab w:val="left" w:pos="821"/>
        </w:tabs>
        <w:ind w:hanging="361"/>
      </w:pPr>
      <w:r w:rsidRPr="00BD30C6">
        <w:t>Konsep-Konsep</w:t>
      </w:r>
      <w:r w:rsidRPr="00BD30C6">
        <w:rPr>
          <w:spacing w:val="-6"/>
        </w:rPr>
        <w:t xml:space="preserve"> </w:t>
      </w:r>
      <w:r w:rsidRPr="00BD30C6">
        <w:rPr>
          <w:spacing w:val="-2"/>
        </w:rPr>
        <w:t>Pemikiran</w:t>
      </w:r>
    </w:p>
    <w:p w:rsidR="00A96855" w:rsidRPr="00BD30C6" w:rsidRDefault="00192685">
      <w:pPr>
        <w:pStyle w:val="ListParagraph"/>
        <w:numPr>
          <w:ilvl w:val="0"/>
          <w:numId w:val="3"/>
        </w:numPr>
        <w:tabs>
          <w:tab w:val="left" w:pos="821"/>
        </w:tabs>
        <w:spacing w:before="19" w:line="259" w:lineRule="auto"/>
        <w:ind w:right="123"/>
        <w:jc w:val="both"/>
        <w:rPr>
          <w:sz w:val="24"/>
          <w:szCs w:val="24"/>
        </w:rPr>
      </w:pPr>
      <w:r w:rsidRPr="00BD30C6">
        <w:rPr>
          <w:sz w:val="24"/>
          <w:szCs w:val="24"/>
        </w:rPr>
        <w:t>Kesenjangan Pendapatan dan Kekayaan: Memahami perbedaan pendapatan dan kekayaan antara individu dan kelompok dalam masyarakat. Konsep ini penting</w:t>
      </w:r>
      <w:r w:rsidRPr="00BD30C6">
        <w:rPr>
          <w:sz w:val="24"/>
          <w:szCs w:val="24"/>
        </w:rPr>
        <w:t xml:space="preserve"> untuk</w:t>
      </w:r>
    </w:p>
    <w:p w:rsidR="00A96855" w:rsidRPr="00BD30C6" w:rsidRDefault="00A96855">
      <w:pPr>
        <w:spacing w:line="259" w:lineRule="auto"/>
        <w:jc w:val="both"/>
        <w:rPr>
          <w:sz w:val="24"/>
          <w:szCs w:val="24"/>
        </w:rPr>
        <w:sectPr w:rsidR="00A96855" w:rsidRPr="00BD30C6">
          <w:pgSz w:w="11910" w:h="16840"/>
          <w:pgMar w:top="1340" w:right="1320" w:bottom="280" w:left="1340" w:header="720" w:footer="720" w:gutter="0"/>
          <w:cols w:space="720"/>
        </w:sectPr>
      </w:pPr>
    </w:p>
    <w:p w:rsidR="00A96855" w:rsidRPr="00BD30C6" w:rsidRDefault="00192685">
      <w:pPr>
        <w:pStyle w:val="BodyText"/>
        <w:spacing w:before="76" w:line="259" w:lineRule="auto"/>
        <w:ind w:left="820" w:right="112"/>
        <w:jc w:val="both"/>
      </w:pPr>
      <w:r w:rsidRPr="00BD30C6">
        <w:lastRenderedPageBreak/>
        <w:t xml:space="preserve">menganalisis ketimpangan ekonomi yang semakin memburuk akibat pandemi Covid- </w:t>
      </w:r>
      <w:r w:rsidRPr="00BD30C6">
        <w:rPr>
          <w:spacing w:val="-4"/>
        </w:rPr>
        <w:t>19.</w:t>
      </w:r>
    </w:p>
    <w:p w:rsidR="00A96855" w:rsidRPr="00BD30C6" w:rsidRDefault="00192685">
      <w:pPr>
        <w:pStyle w:val="ListParagraph"/>
        <w:numPr>
          <w:ilvl w:val="0"/>
          <w:numId w:val="3"/>
        </w:numPr>
        <w:tabs>
          <w:tab w:val="left" w:pos="821"/>
        </w:tabs>
        <w:spacing w:line="259" w:lineRule="auto"/>
        <w:ind w:right="119"/>
        <w:jc w:val="both"/>
        <w:rPr>
          <w:sz w:val="24"/>
          <w:szCs w:val="24"/>
        </w:rPr>
      </w:pPr>
      <w:r w:rsidRPr="00BD30C6">
        <w:rPr>
          <w:sz w:val="24"/>
          <w:szCs w:val="24"/>
        </w:rPr>
        <w:t>Akses Terhadap Pelayanan Publik: Menyoroti ketimpangan dalam akses terhadap pelayanan publik, seperti pendidikan, kesehatan, dan infrastruktur. Konsep ini</w:t>
      </w:r>
      <w:r w:rsidRPr="00BD30C6">
        <w:rPr>
          <w:sz w:val="24"/>
          <w:szCs w:val="24"/>
        </w:rPr>
        <w:t xml:space="preserve"> akan membantu dalam memahami dampak pandemi terhadap kesenjangan sosial dan </w:t>
      </w:r>
      <w:r w:rsidRPr="00BD30C6">
        <w:rPr>
          <w:spacing w:val="-2"/>
          <w:sz w:val="24"/>
          <w:szCs w:val="24"/>
        </w:rPr>
        <w:t>ekonomi.</w:t>
      </w:r>
    </w:p>
    <w:p w:rsidR="00A96855" w:rsidRPr="00BD30C6" w:rsidRDefault="00A96855">
      <w:pPr>
        <w:pStyle w:val="BodyText"/>
        <w:spacing w:before="3"/>
        <w:ind w:left="0"/>
      </w:pPr>
    </w:p>
    <w:p w:rsidR="00A96855" w:rsidRPr="00BD30C6" w:rsidRDefault="00192685">
      <w:pPr>
        <w:pStyle w:val="Heading1"/>
        <w:numPr>
          <w:ilvl w:val="1"/>
          <w:numId w:val="5"/>
        </w:numPr>
        <w:tabs>
          <w:tab w:val="left" w:pos="821"/>
        </w:tabs>
        <w:ind w:hanging="361"/>
        <w:jc w:val="both"/>
      </w:pPr>
      <w:r w:rsidRPr="00BD30C6">
        <w:t>Variabel</w:t>
      </w:r>
      <w:r w:rsidRPr="00BD30C6">
        <w:rPr>
          <w:spacing w:val="-7"/>
        </w:rPr>
        <w:t xml:space="preserve"> </w:t>
      </w:r>
      <w:r w:rsidRPr="00BD30C6">
        <w:t>dan</w:t>
      </w:r>
      <w:r w:rsidRPr="00BD30C6">
        <w:rPr>
          <w:spacing w:val="-6"/>
        </w:rPr>
        <w:t xml:space="preserve"> </w:t>
      </w:r>
      <w:r w:rsidRPr="00BD30C6">
        <w:t>Indikator</w:t>
      </w:r>
      <w:r w:rsidRPr="00BD30C6">
        <w:rPr>
          <w:spacing w:val="-13"/>
        </w:rPr>
        <w:t xml:space="preserve"> </w:t>
      </w:r>
      <w:r w:rsidRPr="00BD30C6">
        <w:t>yang</w:t>
      </w:r>
      <w:r w:rsidRPr="00BD30C6">
        <w:rPr>
          <w:spacing w:val="-6"/>
        </w:rPr>
        <w:t xml:space="preserve"> </w:t>
      </w:r>
      <w:r w:rsidRPr="00BD30C6">
        <w:rPr>
          <w:spacing w:val="-2"/>
        </w:rPr>
        <w:t>Dibahas</w:t>
      </w:r>
    </w:p>
    <w:p w:rsidR="00A96855" w:rsidRPr="00BD30C6" w:rsidRDefault="00192685">
      <w:pPr>
        <w:pStyle w:val="ListParagraph"/>
        <w:numPr>
          <w:ilvl w:val="0"/>
          <w:numId w:val="2"/>
        </w:numPr>
        <w:tabs>
          <w:tab w:val="left" w:pos="821"/>
        </w:tabs>
        <w:spacing w:before="17" w:line="259" w:lineRule="auto"/>
        <w:ind w:right="125"/>
        <w:jc w:val="both"/>
        <w:rPr>
          <w:sz w:val="24"/>
          <w:szCs w:val="24"/>
        </w:rPr>
      </w:pPr>
      <w:r w:rsidRPr="00BD30C6">
        <w:rPr>
          <w:sz w:val="24"/>
          <w:szCs w:val="24"/>
        </w:rPr>
        <w:t>Ketimpangan Pendapatan: Variabel ini akan digunakan untuk mengukur perbedaan pendapatan antara kelompok masyarakat sebelum dan setelah pandemi Covid-19.</w:t>
      </w:r>
    </w:p>
    <w:p w:rsidR="00A96855" w:rsidRPr="00BD30C6" w:rsidRDefault="00A96855">
      <w:pPr>
        <w:pStyle w:val="BodyText"/>
        <w:spacing w:before="9"/>
        <w:ind w:left="0"/>
      </w:pPr>
    </w:p>
    <w:p w:rsidR="00A96855" w:rsidRPr="00BD30C6" w:rsidRDefault="00192685">
      <w:pPr>
        <w:pStyle w:val="ListParagraph"/>
        <w:numPr>
          <w:ilvl w:val="0"/>
          <w:numId w:val="2"/>
        </w:numPr>
        <w:tabs>
          <w:tab w:val="left" w:pos="821"/>
        </w:tabs>
        <w:spacing w:line="259" w:lineRule="auto"/>
        <w:ind w:right="125"/>
        <w:jc w:val="both"/>
        <w:rPr>
          <w:sz w:val="24"/>
          <w:szCs w:val="24"/>
        </w:rPr>
      </w:pPr>
      <w:r w:rsidRPr="00BD30C6">
        <w:rPr>
          <w:sz w:val="24"/>
          <w:szCs w:val="24"/>
        </w:rPr>
        <w:t>Ketimpangan Kekayaan: Indikator ini akan digunakan untuk menganalisis perbedaan kekayaan dan distribus</w:t>
      </w:r>
      <w:r w:rsidRPr="00BD30C6">
        <w:rPr>
          <w:sz w:val="24"/>
          <w:szCs w:val="24"/>
        </w:rPr>
        <w:t>i aset di tengah pandemi Covid-19.</w:t>
      </w:r>
    </w:p>
    <w:p w:rsidR="00A96855" w:rsidRPr="00BD30C6" w:rsidRDefault="00192685">
      <w:pPr>
        <w:pStyle w:val="ListParagraph"/>
        <w:numPr>
          <w:ilvl w:val="0"/>
          <w:numId w:val="2"/>
        </w:numPr>
        <w:tabs>
          <w:tab w:val="left" w:pos="821"/>
        </w:tabs>
        <w:spacing w:before="161" w:line="259" w:lineRule="auto"/>
        <w:ind w:right="124"/>
        <w:jc w:val="both"/>
        <w:rPr>
          <w:sz w:val="24"/>
          <w:szCs w:val="24"/>
        </w:rPr>
      </w:pPr>
      <w:r w:rsidRPr="00BD30C6">
        <w:rPr>
          <w:sz w:val="24"/>
          <w:szCs w:val="24"/>
        </w:rPr>
        <w:t>Angka Pengangguran:</w:t>
      </w:r>
      <w:r w:rsidRPr="00BD30C6">
        <w:rPr>
          <w:spacing w:val="-3"/>
          <w:sz w:val="24"/>
          <w:szCs w:val="24"/>
        </w:rPr>
        <w:t xml:space="preserve"> </w:t>
      </w:r>
      <w:r w:rsidRPr="00BD30C6">
        <w:rPr>
          <w:sz w:val="24"/>
          <w:szCs w:val="24"/>
        </w:rPr>
        <w:t>Variabel ini akan digunakan untuk mengukur dampak pandemi pada tingkat pengangguran di berbagai sektor ekonomi.</w:t>
      </w:r>
    </w:p>
    <w:p w:rsidR="00A96855" w:rsidRPr="00BD30C6" w:rsidRDefault="00192685">
      <w:pPr>
        <w:pStyle w:val="ListParagraph"/>
        <w:numPr>
          <w:ilvl w:val="0"/>
          <w:numId w:val="2"/>
        </w:numPr>
        <w:tabs>
          <w:tab w:val="left" w:pos="821"/>
        </w:tabs>
        <w:spacing w:before="160" w:line="259" w:lineRule="auto"/>
        <w:ind w:right="117"/>
        <w:jc w:val="both"/>
        <w:rPr>
          <w:sz w:val="24"/>
          <w:szCs w:val="24"/>
        </w:rPr>
      </w:pPr>
      <w:r w:rsidRPr="00BD30C6">
        <w:rPr>
          <w:sz w:val="24"/>
          <w:szCs w:val="24"/>
        </w:rPr>
        <w:t>Indeks Pembangunan Manusia (IPM): Indikator ini yang digunakan dalam mengukur tingkat pem</w:t>
      </w:r>
      <w:r w:rsidRPr="00BD30C6">
        <w:rPr>
          <w:sz w:val="24"/>
          <w:szCs w:val="24"/>
        </w:rPr>
        <w:t>bangunan manusia pada suatu negara dan menunjukkan kesenjangan dalam akses terhadap pelayanan publik.</w:t>
      </w:r>
    </w:p>
    <w:p w:rsidR="00A96855" w:rsidRPr="00BD30C6" w:rsidRDefault="00192685">
      <w:pPr>
        <w:pStyle w:val="Heading1"/>
        <w:numPr>
          <w:ilvl w:val="1"/>
          <w:numId w:val="5"/>
        </w:numPr>
        <w:tabs>
          <w:tab w:val="left" w:pos="821"/>
        </w:tabs>
        <w:spacing w:before="164"/>
        <w:ind w:hanging="361"/>
        <w:jc w:val="both"/>
      </w:pPr>
      <w:r w:rsidRPr="00BD30C6">
        <w:t>Hasil</w:t>
      </w:r>
      <w:r w:rsidRPr="00BD30C6">
        <w:rPr>
          <w:spacing w:val="-3"/>
        </w:rPr>
        <w:t xml:space="preserve"> </w:t>
      </w:r>
      <w:r w:rsidRPr="00BD30C6">
        <w:t>Penelitian</w:t>
      </w:r>
      <w:r w:rsidRPr="00BD30C6">
        <w:rPr>
          <w:spacing w:val="-6"/>
        </w:rPr>
        <w:t xml:space="preserve"> </w:t>
      </w:r>
      <w:r w:rsidRPr="00BD30C6">
        <w:rPr>
          <w:spacing w:val="-2"/>
        </w:rPr>
        <w:t>Terdahulu</w:t>
      </w:r>
    </w:p>
    <w:p w:rsidR="00A96855" w:rsidRPr="00BD30C6" w:rsidRDefault="00192685">
      <w:pPr>
        <w:pStyle w:val="ListParagraph"/>
        <w:numPr>
          <w:ilvl w:val="0"/>
          <w:numId w:val="1"/>
        </w:numPr>
        <w:tabs>
          <w:tab w:val="left" w:pos="821"/>
        </w:tabs>
        <w:spacing w:before="17" w:line="259" w:lineRule="auto"/>
        <w:ind w:right="115"/>
        <w:jc w:val="both"/>
        <w:rPr>
          <w:sz w:val="24"/>
          <w:szCs w:val="24"/>
        </w:rPr>
      </w:pPr>
      <w:r w:rsidRPr="00BD30C6">
        <w:rPr>
          <w:sz w:val="24"/>
          <w:szCs w:val="24"/>
        </w:rPr>
        <w:t>Studi: Menemukan bahwa pandemi Covid-19 menyebabkan peningkatan signifikan dalam ketimpangan ekonomi di sektor informal, dengan</w:t>
      </w:r>
      <w:r w:rsidRPr="00BD30C6">
        <w:rPr>
          <w:sz w:val="24"/>
          <w:szCs w:val="24"/>
        </w:rPr>
        <w:t xml:space="preserve"> penurunan pendapatan yang lebih besar bagi pekerja berpendapatan rendah.</w:t>
      </w:r>
    </w:p>
    <w:p w:rsidR="00A96855" w:rsidRPr="00BD30C6" w:rsidRDefault="00A96855">
      <w:pPr>
        <w:pStyle w:val="BodyText"/>
        <w:spacing w:before="9"/>
        <w:ind w:left="0"/>
      </w:pPr>
    </w:p>
    <w:p w:rsidR="00A96855" w:rsidRPr="00BD30C6" w:rsidRDefault="00192685">
      <w:pPr>
        <w:pStyle w:val="ListParagraph"/>
        <w:numPr>
          <w:ilvl w:val="0"/>
          <w:numId w:val="1"/>
        </w:numPr>
        <w:tabs>
          <w:tab w:val="left" w:pos="821"/>
        </w:tabs>
        <w:spacing w:line="259" w:lineRule="auto"/>
        <w:ind w:right="124"/>
        <w:jc w:val="both"/>
        <w:rPr>
          <w:sz w:val="24"/>
          <w:szCs w:val="24"/>
        </w:rPr>
      </w:pPr>
      <w:r w:rsidRPr="00BD30C6">
        <w:rPr>
          <w:sz w:val="24"/>
          <w:szCs w:val="24"/>
        </w:rPr>
        <w:t>Penelitian: Menunjukkan bahwa akses</w:t>
      </w:r>
      <w:r w:rsidRPr="00BD30C6">
        <w:rPr>
          <w:spacing w:val="-1"/>
          <w:sz w:val="24"/>
          <w:szCs w:val="24"/>
        </w:rPr>
        <w:t xml:space="preserve"> </w:t>
      </w:r>
      <w:r w:rsidRPr="00BD30C6">
        <w:rPr>
          <w:sz w:val="24"/>
          <w:szCs w:val="24"/>
        </w:rPr>
        <w:t>terhadap</w:t>
      </w:r>
      <w:r w:rsidRPr="00BD30C6">
        <w:rPr>
          <w:spacing w:val="-1"/>
          <w:sz w:val="24"/>
          <w:szCs w:val="24"/>
        </w:rPr>
        <w:t xml:space="preserve"> </w:t>
      </w:r>
      <w:r w:rsidRPr="00BD30C6">
        <w:rPr>
          <w:sz w:val="24"/>
          <w:szCs w:val="24"/>
        </w:rPr>
        <w:t>layanan</w:t>
      </w:r>
      <w:r w:rsidRPr="00BD30C6">
        <w:rPr>
          <w:spacing w:val="-1"/>
          <w:sz w:val="24"/>
          <w:szCs w:val="24"/>
        </w:rPr>
        <w:t xml:space="preserve"> </w:t>
      </w:r>
      <w:r w:rsidRPr="00BD30C6">
        <w:rPr>
          <w:sz w:val="24"/>
          <w:szCs w:val="24"/>
        </w:rPr>
        <w:t>kesehatan yang</w:t>
      </w:r>
      <w:r w:rsidRPr="00BD30C6">
        <w:rPr>
          <w:spacing w:val="-2"/>
          <w:sz w:val="24"/>
          <w:szCs w:val="24"/>
        </w:rPr>
        <w:t xml:space="preserve"> </w:t>
      </w:r>
      <w:r w:rsidRPr="00BD30C6">
        <w:rPr>
          <w:sz w:val="24"/>
          <w:szCs w:val="24"/>
        </w:rPr>
        <w:t xml:space="preserve">memadai dan pendidikan online menjadi lebih sulit bagi kelompok masyarakat yang rentan, seperti orang miskin dan </w:t>
      </w:r>
      <w:r w:rsidRPr="00BD30C6">
        <w:rPr>
          <w:sz w:val="24"/>
          <w:szCs w:val="24"/>
        </w:rPr>
        <w:t>anak-anak dari keluarga berpendapatan rendah.</w:t>
      </w:r>
    </w:p>
    <w:p w:rsidR="00A96855" w:rsidRPr="00BD30C6" w:rsidRDefault="00A96855">
      <w:pPr>
        <w:pStyle w:val="BodyText"/>
        <w:spacing w:before="11"/>
        <w:ind w:left="0"/>
      </w:pPr>
    </w:p>
    <w:p w:rsidR="00A96855" w:rsidRPr="00BD30C6" w:rsidRDefault="00192685">
      <w:pPr>
        <w:pStyle w:val="ListParagraph"/>
        <w:numPr>
          <w:ilvl w:val="0"/>
          <w:numId w:val="1"/>
        </w:numPr>
        <w:tabs>
          <w:tab w:val="left" w:pos="821"/>
        </w:tabs>
        <w:spacing w:line="259" w:lineRule="auto"/>
        <w:ind w:right="123"/>
        <w:jc w:val="both"/>
        <w:rPr>
          <w:sz w:val="24"/>
          <w:szCs w:val="24"/>
        </w:rPr>
      </w:pPr>
      <w:r w:rsidRPr="00BD30C6">
        <w:rPr>
          <w:sz w:val="24"/>
          <w:szCs w:val="24"/>
        </w:rPr>
        <w:t>Studi: Menyimpulkan bahwa strategi pengurangan ketimpangan ekonomi yang berorientasi pada inklusi sosial dan kesetaraan akses terhadap sumber daya publik dapat mempercepat pemulihan ekonomi pasca-pandemi.</w:t>
      </w:r>
    </w:p>
    <w:p w:rsidR="00A96855" w:rsidRPr="00BD30C6" w:rsidRDefault="00192685">
      <w:pPr>
        <w:pStyle w:val="BodyText"/>
        <w:spacing w:before="159" w:line="259" w:lineRule="auto"/>
        <w:ind w:right="115" w:firstLine="360"/>
        <w:jc w:val="both"/>
      </w:pPr>
      <w:r w:rsidRPr="00BD30C6">
        <w:t>Melalui tinjauan pustaka ini, diharapkan dapat diperoleh pemahaman yang luas mengenai teori dan konsep-konsep yang relevan, variabel dan indikator yang akan dibahas, serta hasil penelitian terdahulu yang akan memberikan dasar yang kuat untuk menganalisis d</w:t>
      </w:r>
      <w:r w:rsidRPr="00BD30C6">
        <w:t>ampak, tantangan, dan strategi pengurangan ketimpangan ekonomi di tengah pandemi Covid-19.</w:t>
      </w:r>
    </w:p>
    <w:p w:rsidR="00A96855" w:rsidRPr="00BD30C6" w:rsidRDefault="00A96855">
      <w:pPr>
        <w:pStyle w:val="BodyText"/>
        <w:ind w:left="0"/>
      </w:pPr>
    </w:p>
    <w:p w:rsidR="00A96855" w:rsidRPr="00BD30C6" w:rsidRDefault="00A96855">
      <w:pPr>
        <w:pStyle w:val="BodyText"/>
        <w:ind w:left="0"/>
      </w:pPr>
    </w:p>
    <w:p w:rsidR="00A96855" w:rsidRPr="00BD30C6" w:rsidRDefault="00192685">
      <w:pPr>
        <w:pStyle w:val="Heading1"/>
        <w:numPr>
          <w:ilvl w:val="0"/>
          <w:numId w:val="7"/>
        </w:numPr>
        <w:tabs>
          <w:tab w:val="left" w:pos="1181"/>
        </w:tabs>
        <w:ind w:hanging="721"/>
        <w:jc w:val="both"/>
      </w:pPr>
      <w:r w:rsidRPr="00BD30C6">
        <w:rPr>
          <w:spacing w:val="-2"/>
        </w:rPr>
        <w:t>Pendekatan</w:t>
      </w:r>
    </w:p>
    <w:p w:rsidR="00A96855" w:rsidRPr="00BD30C6" w:rsidRDefault="00192685">
      <w:pPr>
        <w:pStyle w:val="BodyText"/>
        <w:spacing w:before="177" w:line="259" w:lineRule="auto"/>
        <w:ind w:right="123" w:firstLine="360"/>
        <w:jc w:val="both"/>
      </w:pPr>
      <w:r w:rsidRPr="00BD30C6">
        <w:t>Dalam esai ilmiah ini, pendekatan yang digunakan untuk menganalisis argumen yang disajikan adalah sebagai berikut:</w:t>
      </w:r>
    </w:p>
    <w:p w:rsidR="00A96855" w:rsidRPr="00BD30C6" w:rsidRDefault="00192685">
      <w:pPr>
        <w:pStyle w:val="ListParagraph"/>
        <w:numPr>
          <w:ilvl w:val="1"/>
          <w:numId w:val="7"/>
        </w:numPr>
        <w:tabs>
          <w:tab w:val="left" w:pos="821"/>
        </w:tabs>
        <w:spacing w:before="160" w:line="259" w:lineRule="auto"/>
        <w:ind w:right="115"/>
        <w:jc w:val="both"/>
        <w:rPr>
          <w:sz w:val="24"/>
          <w:szCs w:val="24"/>
        </w:rPr>
      </w:pPr>
      <w:r w:rsidRPr="00BD30C6">
        <w:rPr>
          <w:sz w:val="24"/>
          <w:szCs w:val="24"/>
        </w:rPr>
        <w:t>Pendekatan Analisis Dampak: Pendekata</w:t>
      </w:r>
      <w:r w:rsidRPr="00BD30C6">
        <w:rPr>
          <w:sz w:val="24"/>
          <w:szCs w:val="24"/>
        </w:rPr>
        <w:t>n ini melibatkan pengumpulan data dan informasi terkait dampak pandemi Covid-19 terhadap ketimpangan ekonomi. Data dapat diperoleh dari berbagai sumber, termasuk laporan resmi, penelitian akademis, data</w:t>
      </w:r>
      <w:r w:rsidRPr="00BD30C6">
        <w:rPr>
          <w:spacing w:val="80"/>
          <w:sz w:val="24"/>
          <w:szCs w:val="24"/>
        </w:rPr>
        <w:t xml:space="preserve"> </w:t>
      </w:r>
      <w:r w:rsidRPr="00BD30C6">
        <w:rPr>
          <w:sz w:val="24"/>
          <w:szCs w:val="24"/>
        </w:rPr>
        <w:t>statistik,</w:t>
      </w:r>
      <w:r w:rsidRPr="00BD30C6">
        <w:rPr>
          <w:spacing w:val="80"/>
          <w:sz w:val="24"/>
          <w:szCs w:val="24"/>
        </w:rPr>
        <w:t xml:space="preserve"> </w:t>
      </w:r>
      <w:r w:rsidRPr="00BD30C6">
        <w:rPr>
          <w:sz w:val="24"/>
          <w:szCs w:val="24"/>
        </w:rPr>
        <w:t>dan</w:t>
      </w:r>
      <w:r w:rsidRPr="00BD30C6">
        <w:rPr>
          <w:spacing w:val="80"/>
          <w:sz w:val="24"/>
          <w:szCs w:val="24"/>
        </w:rPr>
        <w:t xml:space="preserve"> </w:t>
      </w:r>
      <w:r w:rsidRPr="00BD30C6">
        <w:rPr>
          <w:sz w:val="24"/>
          <w:szCs w:val="24"/>
        </w:rPr>
        <w:t>studi</w:t>
      </w:r>
      <w:r w:rsidRPr="00BD30C6">
        <w:rPr>
          <w:spacing w:val="80"/>
          <w:sz w:val="24"/>
          <w:szCs w:val="24"/>
        </w:rPr>
        <w:t xml:space="preserve"> </w:t>
      </w:r>
      <w:r w:rsidRPr="00BD30C6">
        <w:rPr>
          <w:sz w:val="24"/>
          <w:szCs w:val="24"/>
        </w:rPr>
        <w:t>kasus.</w:t>
      </w:r>
      <w:r w:rsidRPr="00BD30C6">
        <w:rPr>
          <w:spacing w:val="80"/>
          <w:sz w:val="24"/>
          <w:szCs w:val="24"/>
        </w:rPr>
        <w:t xml:space="preserve"> </w:t>
      </w:r>
      <w:r w:rsidRPr="00BD30C6">
        <w:rPr>
          <w:sz w:val="24"/>
          <w:szCs w:val="24"/>
        </w:rPr>
        <w:t>Pendekatan</w:t>
      </w:r>
      <w:r w:rsidRPr="00BD30C6">
        <w:rPr>
          <w:spacing w:val="80"/>
          <w:sz w:val="24"/>
          <w:szCs w:val="24"/>
        </w:rPr>
        <w:t xml:space="preserve"> </w:t>
      </w:r>
      <w:r w:rsidRPr="00BD30C6">
        <w:rPr>
          <w:sz w:val="24"/>
          <w:szCs w:val="24"/>
        </w:rPr>
        <w:t>ini</w:t>
      </w:r>
      <w:r w:rsidRPr="00BD30C6">
        <w:rPr>
          <w:spacing w:val="80"/>
          <w:sz w:val="24"/>
          <w:szCs w:val="24"/>
        </w:rPr>
        <w:t xml:space="preserve"> </w:t>
      </w:r>
      <w:r w:rsidRPr="00BD30C6">
        <w:rPr>
          <w:sz w:val="24"/>
          <w:szCs w:val="24"/>
        </w:rPr>
        <w:t>akan</w:t>
      </w:r>
      <w:r w:rsidRPr="00BD30C6">
        <w:rPr>
          <w:spacing w:val="80"/>
          <w:sz w:val="24"/>
          <w:szCs w:val="24"/>
        </w:rPr>
        <w:t xml:space="preserve"> </w:t>
      </w:r>
      <w:r w:rsidRPr="00BD30C6">
        <w:rPr>
          <w:sz w:val="24"/>
          <w:szCs w:val="24"/>
        </w:rPr>
        <w:t>memun</w:t>
      </w:r>
      <w:r w:rsidRPr="00BD30C6">
        <w:rPr>
          <w:sz w:val="24"/>
          <w:szCs w:val="24"/>
        </w:rPr>
        <w:t>gkinkan</w:t>
      </w:r>
      <w:r w:rsidRPr="00BD30C6">
        <w:rPr>
          <w:spacing w:val="80"/>
          <w:sz w:val="24"/>
          <w:szCs w:val="24"/>
        </w:rPr>
        <w:t xml:space="preserve"> </w:t>
      </w:r>
      <w:r w:rsidRPr="00BD30C6">
        <w:rPr>
          <w:sz w:val="24"/>
          <w:szCs w:val="24"/>
        </w:rPr>
        <w:t>kita</w:t>
      </w:r>
      <w:r w:rsidRPr="00BD30C6">
        <w:rPr>
          <w:spacing w:val="80"/>
          <w:sz w:val="24"/>
          <w:szCs w:val="24"/>
        </w:rPr>
        <w:t xml:space="preserve"> </w:t>
      </w:r>
      <w:r w:rsidRPr="00BD30C6">
        <w:rPr>
          <w:sz w:val="24"/>
          <w:szCs w:val="24"/>
        </w:rPr>
        <w:t>untuk</w:t>
      </w:r>
    </w:p>
    <w:p w:rsidR="00A96855" w:rsidRPr="00BD30C6" w:rsidRDefault="00A96855">
      <w:pPr>
        <w:spacing w:line="259" w:lineRule="auto"/>
        <w:jc w:val="both"/>
        <w:rPr>
          <w:sz w:val="24"/>
          <w:szCs w:val="24"/>
        </w:rPr>
        <w:sectPr w:rsidR="00A96855" w:rsidRPr="00BD30C6">
          <w:pgSz w:w="11910" w:h="16840"/>
          <w:pgMar w:top="1340" w:right="1320" w:bottom="280" w:left="1340" w:header="720" w:footer="720" w:gutter="0"/>
          <w:cols w:space="720"/>
        </w:sectPr>
      </w:pPr>
    </w:p>
    <w:p w:rsidR="00A96855" w:rsidRPr="00BD30C6" w:rsidRDefault="00192685">
      <w:pPr>
        <w:pStyle w:val="BodyText"/>
        <w:spacing w:before="76" w:line="259" w:lineRule="auto"/>
        <w:ind w:left="820" w:right="119"/>
        <w:jc w:val="both"/>
      </w:pPr>
      <w:r w:rsidRPr="00BD30C6">
        <w:lastRenderedPageBreak/>
        <w:t>mengidentifikasi dan menganalisis secara komprehensif dampak pandemi pada ketimpangan ekonomi di berbagai sektor dan kelompok masyarakat (Irawan and Sulistyo, 2022).</w:t>
      </w:r>
    </w:p>
    <w:p w:rsidR="00A96855" w:rsidRPr="00BD30C6" w:rsidRDefault="00A96855">
      <w:pPr>
        <w:pStyle w:val="BodyText"/>
        <w:spacing w:before="9"/>
        <w:ind w:left="0"/>
      </w:pPr>
    </w:p>
    <w:p w:rsidR="00A96855" w:rsidRPr="00BD30C6" w:rsidRDefault="00192685">
      <w:pPr>
        <w:pStyle w:val="ListParagraph"/>
        <w:numPr>
          <w:ilvl w:val="1"/>
          <w:numId w:val="7"/>
        </w:numPr>
        <w:tabs>
          <w:tab w:val="left" w:pos="821"/>
        </w:tabs>
        <w:spacing w:line="259" w:lineRule="auto"/>
        <w:ind w:right="119"/>
        <w:jc w:val="both"/>
        <w:rPr>
          <w:sz w:val="24"/>
          <w:szCs w:val="24"/>
        </w:rPr>
      </w:pPr>
      <w:r w:rsidRPr="00BD30C6">
        <w:rPr>
          <w:sz w:val="24"/>
          <w:szCs w:val="24"/>
        </w:rPr>
        <w:t>Pendekatan Tantangan dan Kendala: Pendekatan ini melibatkan identifikasi dan analisis tantangan utama yang dihadapi dalam mengatasi ketimpangan ekonomi di tengah</w:t>
      </w:r>
      <w:r w:rsidRPr="00BD30C6">
        <w:rPr>
          <w:spacing w:val="-4"/>
          <w:sz w:val="24"/>
          <w:szCs w:val="24"/>
        </w:rPr>
        <w:t xml:space="preserve"> </w:t>
      </w:r>
      <w:r w:rsidRPr="00BD30C6">
        <w:rPr>
          <w:sz w:val="24"/>
          <w:szCs w:val="24"/>
        </w:rPr>
        <w:t>pandemi</w:t>
      </w:r>
      <w:r w:rsidRPr="00BD30C6">
        <w:rPr>
          <w:spacing w:val="-4"/>
          <w:sz w:val="24"/>
          <w:szCs w:val="24"/>
        </w:rPr>
        <w:t xml:space="preserve"> </w:t>
      </w:r>
      <w:r w:rsidRPr="00BD30C6">
        <w:rPr>
          <w:sz w:val="24"/>
          <w:szCs w:val="24"/>
        </w:rPr>
        <w:t>Covid-19.</w:t>
      </w:r>
      <w:r w:rsidRPr="00BD30C6">
        <w:rPr>
          <w:spacing w:val="-8"/>
          <w:sz w:val="24"/>
          <w:szCs w:val="24"/>
        </w:rPr>
        <w:t xml:space="preserve"> </w:t>
      </w:r>
      <w:r w:rsidRPr="00BD30C6">
        <w:rPr>
          <w:sz w:val="24"/>
          <w:szCs w:val="24"/>
        </w:rPr>
        <w:t>Tantangan</w:t>
      </w:r>
      <w:r w:rsidRPr="00BD30C6">
        <w:rPr>
          <w:spacing w:val="-4"/>
          <w:sz w:val="24"/>
          <w:szCs w:val="24"/>
        </w:rPr>
        <w:t xml:space="preserve"> </w:t>
      </w:r>
      <w:r w:rsidRPr="00BD30C6">
        <w:rPr>
          <w:sz w:val="24"/>
          <w:szCs w:val="24"/>
        </w:rPr>
        <w:t>tersebut</w:t>
      </w:r>
      <w:r w:rsidRPr="00BD30C6">
        <w:rPr>
          <w:spacing w:val="-4"/>
          <w:sz w:val="24"/>
          <w:szCs w:val="24"/>
        </w:rPr>
        <w:t xml:space="preserve"> </w:t>
      </w:r>
      <w:r w:rsidRPr="00BD30C6">
        <w:rPr>
          <w:sz w:val="24"/>
          <w:szCs w:val="24"/>
        </w:rPr>
        <w:t>dapat</w:t>
      </w:r>
      <w:r w:rsidRPr="00BD30C6">
        <w:rPr>
          <w:spacing w:val="-4"/>
          <w:sz w:val="24"/>
          <w:szCs w:val="24"/>
        </w:rPr>
        <w:t xml:space="preserve"> </w:t>
      </w:r>
      <w:r w:rsidRPr="00BD30C6">
        <w:rPr>
          <w:sz w:val="24"/>
          <w:szCs w:val="24"/>
        </w:rPr>
        <w:t>mencakup</w:t>
      </w:r>
      <w:r w:rsidRPr="00BD30C6">
        <w:rPr>
          <w:spacing w:val="-2"/>
          <w:sz w:val="24"/>
          <w:szCs w:val="24"/>
        </w:rPr>
        <w:t xml:space="preserve"> </w:t>
      </w:r>
      <w:r w:rsidRPr="00BD30C6">
        <w:rPr>
          <w:sz w:val="24"/>
          <w:szCs w:val="24"/>
        </w:rPr>
        <w:t>aspek</w:t>
      </w:r>
      <w:r w:rsidRPr="00BD30C6">
        <w:rPr>
          <w:spacing w:val="-4"/>
          <w:sz w:val="24"/>
          <w:szCs w:val="24"/>
        </w:rPr>
        <w:t xml:space="preserve"> </w:t>
      </w:r>
      <w:r w:rsidRPr="00BD30C6">
        <w:rPr>
          <w:sz w:val="24"/>
          <w:szCs w:val="24"/>
        </w:rPr>
        <w:t>ekonomi,</w:t>
      </w:r>
      <w:r w:rsidRPr="00BD30C6">
        <w:rPr>
          <w:spacing w:val="-4"/>
          <w:sz w:val="24"/>
          <w:szCs w:val="24"/>
        </w:rPr>
        <w:t xml:space="preserve"> </w:t>
      </w:r>
      <w:r w:rsidRPr="00BD30C6">
        <w:rPr>
          <w:sz w:val="24"/>
          <w:szCs w:val="24"/>
        </w:rPr>
        <w:t>sosial, kebijakan, dan inst</w:t>
      </w:r>
      <w:r w:rsidRPr="00BD30C6">
        <w:rPr>
          <w:sz w:val="24"/>
          <w:szCs w:val="24"/>
        </w:rPr>
        <w:t>itusional. Dengan memahami tantangan ini, kita dapat mengembangkan</w:t>
      </w:r>
      <w:r w:rsidRPr="00BD30C6">
        <w:rPr>
          <w:spacing w:val="-3"/>
          <w:sz w:val="24"/>
          <w:szCs w:val="24"/>
        </w:rPr>
        <w:t xml:space="preserve"> </w:t>
      </w:r>
      <w:r w:rsidRPr="00BD30C6">
        <w:rPr>
          <w:sz w:val="24"/>
          <w:szCs w:val="24"/>
        </w:rPr>
        <w:t>strategi yang</w:t>
      </w:r>
      <w:r w:rsidRPr="00BD30C6">
        <w:rPr>
          <w:spacing w:val="-6"/>
          <w:sz w:val="24"/>
          <w:szCs w:val="24"/>
        </w:rPr>
        <w:t xml:space="preserve"> </w:t>
      </w:r>
      <w:r w:rsidRPr="00BD30C6">
        <w:rPr>
          <w:sz w:val="24"/>
          <w:szCs w:val="24"/>
        </w:rPr>
        <w:t>efektif</w:t>
      </w:r>
      <w:r w:rsidRPr="00BD30C6">
        <w:rPr>
          <w:spacing w:val="-4"/>
          <w:sz w:val="24"/>
          <w:szCs w:val="24"/>
        </w:rPr>
        <w:t xml:space="preserve"> </w:t>
      </w:r>
      <w:r w:rsidRPr="00BD30C6">
        <w:rPr>
          <w:sz w:val="24"/>
          <w:szCs w:val="24"/>
        </w:rPr>
        <w:t>untuk</w:t>
      </w:r>
      <w:r w:rsidRPr="00BD30C6">
        <w:rPr>
          <w:spacing w:val="-3"/>
          <w:sz w:val="24"/>
          <w:szCs w:val="24"/>
        </w:rPr>
        <w:t xml:space="preserve"> </w:t>
      </w:r>
      <w:r w:rsidRPr="00BD30C6">
        <w:rPr>
          <w:sz w:val="24"/>
          <w:szCs w:val="24"/>
        </w:rPr>
        <w:t>mengurangi</w:t>
      </w:r>
      <w:r w:rsidRPr="00BD30C6">
        <w:rPr>
          <w:spacing w:val="-3"/>
          <w:sz w:val="24"/>
          <w:szCs w:val="24"/>
        </w:rPr>
        <w:t xml:space="preserve"> </w:t>
      </w:r>
      <w:r w:rsidRPr="00BD30C6">
        <w:rPr>
          <w:sz w:val="24"/>
          <w:szCs w:val="24"/>
        </w:rPr>
        <w:t>ketimpangan</w:t>
      </w:r>
      <w:r w:rsidRPr="00BD30C6">
        <w:rPr>
          <w:spacing w:val="-3"/>
          <w:sz w:val="24"/>
          <w:szCs w:val="24"/>
        </w:rPr>
        <w:t xml:space="preserve"> </w:t>
      </w:r>
      <w:r w:rsidRPr="00BD30C6">
        <w:rPr>
          <w:sz w:val="24"/>
          <w:szCs w:val="24"/>
        </w:rPr>
        <w:t>ekonomi</w:t>
      </w:r>
      <w:r w:rsidRPr="00BD30C6">
        <w:rPr>
          <w:spacing w:val="-3"/>
          <w:sz w:val="24"/>
          <w:szCs w:val="24"/>
        </w:rPr>
        <w:t xml:space="preserve"> </w:t>
      </w:r>
      <w:r w:rsidRPr="00BD30C6">
        <w:rPr>
          <w:sz w:val="24"/>
          <w:szCs w:val="24"/>
        </w:rPr>
        <w:t xml:space="preserve">secara </w:t>
      </w:r>
      <w:r w:rsidRPr="00BD30C6">
        <w:rPr>
          <w:spacing w:val="-2"/>
          <w:sz w:val="24"/>
          <w:szCs w:val="24"/>
        </w:rPr>
        <w:t>menyeluruh.</w:t>
      </w:r>
    </w:p>
    <w:p w:rsidR="00A96855" w:rsidRPr="00BD30C6" w:rsidRDefault="00A96855">
      <w:pPr>
        <w:pStyle w:val="BodyText"/>
        <w:spacing w:before="9"/>
        <w:ind w:left="0"/>
      </w:pPr>
    </w:p>
    <w:p w:rsidR="00A96855" w:rsidRPr="00BD30C6" w:rsidRDefault="00192685">
      <w:pPr>
        <w:pStyle w:val="ListParagraph"/>
        <w:numPr>
          <w:ilvl w:val="1"/>
          <w:numId w:val="7"/>
        </w:numPr>
        <w:tabs>
          <w:tab w:val="left" w:pos="821"/>
        </w:tabs>
        <w:spacing w:before="1" w:line="259" w:lineRule="auto"/>
        <w:ind w:right="117"/>
        <w:jc w:val="both"/>
        <w:rPr>
          <w:sz w:val="24"/>
          <w:szCs w:val="24"/>
        </w:rPr>
      </w:pPr>
      <w:r w:rsidRPr="00BD30C6">
        <w:rPr>
          <w:sz w:val="24"/>
          <w:szCs w:val="24"/>
        </w:rPr>
        <w:t>Pendekatan Strategi Pengurangan: Pendekatan ini melibatkan pembahasan berbagai strategi yang</w:t>
      </w:r>
      <w:r w:rsidRPr="00BD30C6">
        <w:rPr>
          <w:spacing w:val="-3"/>
          <w:sz w:val="24"/>
          <w:szCs w:val="24"/>
        </w:rPr>
        <w:t xml:space="preserve"> </w:t>
      </w:r>
      <w:r w:rsidRPr="00BD30C6">
        <w:rPr>
          <w:sz w:val="24"/>
          <w:szCs w:val="24"/>
        </w:rPr>
        <w:t>dapat digunakan</w:t>
      </w:r>
      <w:r w:rsidRPr="00BD30C6">
        <w:rPr>
          <w:spacing w:val="-1"/>
          <w:sz w:val="24"/>
          <w:szCs w:val="24"/>
        </w:rPr>
        <w:t xml:space="preserve"> </w:t>
      </w:r>
      <w:r w:rsidRPr="00BD30C6">
        <w:rPr>
          <w:sz w:val="24"/>
          <w:szCs w:val="24"/>
        </w:rPr>
        <w:t>untuk mengurangi ketimpangan</w:t>
      </w:r>
      <w:r w:rsidRPr="00BD30C6">
        <w:rPr>
          <w:spacing w:val="-1"/>
          <w:sz w:val="24"/>
          <w:szCs w:val="24"/>
        </w:rPr>
        <w:t xml:space="preserve"> </w:t>
      </w:r>
      <w:r w:rsidRPr="00BD30C6">
        <w:rPr>
          <w:sz w:val="24"/>
          <w:szCs w:val="24"/>
        </w:rPr>
        <w:t>ekonomi dan</w:t>
      </w:r>
      <w:r w:rsidRPr="00BD30C6">
        <w:rPr>
          <w:spacing w:val="-1"/>
          <w:sz w:val="24"/>
          <w:szCs w:val="24"/>
        </w:rPr>
        <w:t xml:space="preserve"> </w:t>
      </w:r>
      <w:r w:rsidRPr="00BD30C6">
        <w:rPr>
          <w:sz w:val="24"/>
          <w:szCs w:val="24"/>
        </w:rPr>
        <w:t>mencapai pemulihan yang inklusif. Strategi tersebut dapat mencakup kebijakan fiskal dan moneter, pemberdayaan ekonomi, akses terhadap pendidikan dan keterampilan, perlindungan sosial, serta promosi kesetaraan dan ke</w:t>
      </w:r>
      <w:r w:rsidRPr="00BD30C6">
        <w:rPr>
          <w:sz w:val="24"/>
          <w:szCs w:val="24"/>
        </w:rPr>
        <w:t>adilan dalam akses terhadap sumber daya ekonomi. Analisis ini akan memberikan wawasan tentang pendekatan strategis yang dapat diimplementasikan untuk mengurangi ketimpangan ekonomi</w:t>
      </w:r>
      <w:r w:rsidRPr="00BD30C6">
        <w:rPr>
          <w:spacing w:val="40"/>
          <w:sz w:val="24"/>
          <w:szCs w:val="24"/>
        </w:rPr>
        <w:t xml:space="preserve"> </w:t>
      </w:r>
      <w:r w:rsidRPr="00BD30C6">
        <w:rPr>
          <w:sz w:val="24"/>
          <w:szCs w:val="24"/>
        </w:rPr>
        <w:t>yang dihasilkan oleh pandemi Covid-19 (Biandani,</w:t>
      </w:r>
      <w:r w:rsidRPr="00BD30C6">
        <w:rPr>
          <w:spacing w:val="-3"/>
          <w:sz w:val="24"/>
          <w:szCs w:val="24"/>
        </w:rPr>
        <w:t xml:space="preserve"> </w:t>
      </w:r>
      <w:r w:rsidRPr="00BD30C6">
        <w:rPr>
          <w:sz w:val="24"/>
          <w:szCs w:val="24"/>
        </w:rPr>
        <w:t>Astuti and Damayanti, 2023</w:t>
      </w:r>
      <w:r w:rsidRPr="00BD30C6">
        <w:rPr>
          <w:sz w:val="24"/>
          <w:szCs w:val="24"/>
        </w:rPr>
        <w:t>).</w:t>
      </w:r>
    </w:p>
    <w:p w:rsidR="00A96855" w:rsidRPr="00BD30C6" w:rsidRDefault="00A96855">
      <w:pPr>
        <w:pStyle w:val="BodyText"/>
        <w:spacing w:before="9"/>
        <w:ind w:left="0"/>
      </w:pPr>
    </w:p>
    <w:p w:rsidR="00A96855" w:rsidRPr="00BD30C6" w:rsidRDefault="00192685">
      <w:pPr>
        <w:pStyle w:val="ListParagraph"/>
        <w:numPr>
          <w:ilvl w:val="1"/>
          <w:numId w:val="7"/>
        </w:numPr>
        <w:tabs>
          <w:tab w:val="left" w:pos="821"/>
        </w:tabs>
        <w:spacing w:line="259" w:lineRule="auto"/>
        <w:ind w:right="115"/>
        <w:jc w:val="both"/>
        <w:rPr>
          <w:sz w:val="24"/>
          <w:szCs w:val="24"/>
        </w:rPr>
      </w:pPr>
      <w:r w:rsidRPr="00BD30C6">
        <w:rPr>
          <w:sz w:val="24"/>
          <w:szCs w:val="24"/>
        </w:rPr>
        <w:t>Pendekatan Analisis Komparatif: Pendekatan ini melibatkan perbandingan dan</w:t>
      </w:r>
      <w:r w:rsidRPr="00BD30C6">
        <w:rPr>
          <w:spacing w:val="40"/>
          <w:sz w:val="24"/>
          <w:szCs w:val="24"/>
        </w:rPr>
        <w:t xml:space="preserve"> </w:t>
      </w:r>
      <w:r w:rsidRPr="00BD30C6">
        <w:rPr>
          <w:sz w:val="24"/>
          <w:szCs w:val="24"/>
        </w:rPr>
        <w:t xml:space="preserve">analisis perbedaan dalam ketimpangan ekonomi sebelum dan setelah pandemi Covid- 19, serta perbandingan antara negara atau wilayah yang berbeda. Melalui analisis komparatif ini, </w:t>
      </w:r>
      <w:r w:rsidRPr="00BD30C6">
        <w:rPr>
          <w:sz w:val="24"/>
          <w:szCs w:val="24"/>
        </w:rPr>
        <w:t>kita dapat memahami variabilitas dampak pandemi terhadap ketimpangan ekonomi di berbagai konteks, serta mengidentifikasi faktor-faktor yang mempengaruhi perbedaan tersebut (Fadhilah, 2020).</w:t>
      </w:r>
    </w:p>
    <w:p w:rsidR="00A96855" w:rsidRPr="00BD30C6" w:rsidRDefault="00192685">
      <w:pPr>
        <w:pStyle w:val="BodyText"/>
        <w:spacing w:before="159" w:line="259" w:lineRule="auto"/>
        <w:ind w:right="121" w:firstLine="360"/>
        <w:jc w:val="both"/>
      </w:pPr>
      <w:r w:rsidRPr="00BD30C6">
        <w:t>Dengan menggunakan pendekatan-pendekatan tersebut, esai ilmiah ini</w:t>
      </w:r>
      <w:r w:rsidRPr="00BD30C6">
        <w:t xml:space="preserve"> akan menganalisis secara komprehensif argumen yang disajikan, memberikan pemahaman yang mendalam tentang dampak, tantangan, dan strategi pengurangan ketimpangan ekonomi di tengah pandemi Covid-19 .</w:t>
      </w:r>
    </w:p>
    <w:p w:rsidR="00A96855" w:rsidRPr="00BD30C6" w:rsidRDefault="00192685">
      <w:pPr>
        <w:pStyle w:val="Heading1"/>
        <w:numPr>
          <w:ilvl w:val="0"/>
          <w:numId w:val="7"/>
        </w:numPr>
        <w:tabs>
          <w:tab w:val="left" w:pos="1181"/>
        </w:tabs>
        <w:spacing w:before="163"/>
        <w:ind w:hanging="721"/>
        <w:jc w:val="both"/>
      </w:pPr>
      <w:r w:rsidRPr="00BD30C6">
        <w:rPr>
          <w:spacing w:val="-2"/>
        </w:rPr>
        <w:t>Pembahasan</w:t>
      </w:r>
    </w:p>
    <w:p w:rsidR="00A96855" w:rsidRPr="00BD30C6" w:rsidRDefault="00192685">
      <w:pPr>
        <w:pStyle w:val="BodyText"/>
        <w:spacing w:before="178" w:line="259" w:lineRule="auto"/>
        <w:ind w:right="115" w:firstLine="360"/>
        <w:jc w:val="both"/>
      </w:pPr>
      <w:r w:rsidRPr="00BD30C6">
        <w:t>Dalam</w:t>
      </w:r>
      <w:r w:rsidRPr="00BD30C6">
        <w:rPr>
          <w:spacing w:val="-3"/>
        </w:rPr>
        <w:t xml:space="preserve"> </w:t>
      </w:r>
      <w:r w:rsidRPr="00BD30C6">
        <w:t>bab</w:t>
      </w:r>
      <w:r w:rsidRPr="00BD30C6">
        <w:rPr>
          <w:spacing w:val="-3"/>
        </w:rPr>
        <w:t xml:space="preserve"> </w:t>
      </w:r>
      <w:r w:rsidRPr="00BD30C6">
        <w:t>ini,</w:t>
      </w:r>
      <w:r w:rsidRPr="00BD30C6">
        <w:rPr>
          <w:spacing w:val="-1"/>
        </w:rPr>
        <w:t xml:space="preserve"> </w:t>
      </w:r>
      <w:r w:rsidRPr="00BD30C6">
        <w:t>akan</w:t>
      </w:r>
      <w:r w:rsidRPr="00BD30C6">
        <w:rPr>
          <w:spacing w:val="-3"/>
        </w:rPr>
        <w:t xml:space="preserve"> </w:t>
      </w:r>
      <w:r w:rsidRPr="00BD30C6">
        <w:t>dijelaskan</w:t>
      </w:r>
      <w:r w:rsidRPr="00BD30C6">
        <w:rPr>
          <w:spacing w:val="-3"/>
        </w:rPr>
        <w:t xml:space="preserve"> </w:t>
      </w:r>
      <w:r w:rsidRPr="00BD30C6">
        <w:t>argumen</w:t>
      </w:r>
      <w:r w:rsidRPr="00BD30C6">
        <w:rPr>
          <w:spacing w:val="-2"/>
        </w:rPr>
        <w:t xml:space="preserve"> </w:t>
      </w:r>
      <w:r w:rsidRPr="00BD30C6">
        <w:t>atau</w:t>
      </w:r>
      <w:r w:rsidRPr="00BD30C6">
        <w:rPr>
          <w:spacing w:val="-3"/>
        </w:rPr>
        <w:t xml:space="preserve"> </w:t>
      </w:r>
      <w:r w:rsidRPr="00BD30C6">
        <w:t>te</w:t>
      </w:r>
      <w:r w:rsidRPr="00BD30C6">
        <w:t>muan</w:t>
      </w:r>
      <w:r w:rsidRPr="00BD30C6">
        <w:rPr>
          <w:spacing w:val="-3"/>
        </w:rPr>
        <w:t xml:space="preserve"> </w:t>
      </w:r>
      <w:r w:rsidRPr="00BD30C6">
        <w:t>utama yang</w:t>
      </w:r>
      <w:r w:rsidRPr="00BD30C6">
        <w:rPr>
          <w:spacing w:val="-6"/>
        </w:rPr>
        <w:t xml:space="preserve"> </w:t>
      </w:r>
      <w:r w:rsidRPr="00BD30C6">
        <w:t>didukung</w:t>
      </w:r>
      <w:r w:rsidRPr="00BD30C6">
        <w:rPr>
          <w:spacing w:val="-4"/>
        </w:rPr>
        <w:t xml:space="preserve"> </w:t>
      </w:r>
      <w:r w:rsidRPr="00BD30C6">
        <w:t>oleh</w:t>
      </w:r>
      <w:r w:rsidRPr="00BD30C6">
        <w:rPr>
          <w:spacing w:val="-3"/>
        </w:rPr>
        <w:t xml:space="preserve"> </w:t>
      </w:r>
      <w:r w:rsidRPr="00BD30C6">
        <w:t>bukti</w:t>
      </w:r>
      <w:r w:rsidRPr="00BD30C6">
        <w:rPr>
          <w:spacing w:val="-3"/>
        </w:rPr>
        <w:t xml:space="preserve"> </w:t>
      </w:r>
      <w:r w:rsidRPr="00BD30C6">
        <w:t xml:space="preserve">dan data yang relevan, serta disertai dengan referensi yang valid dan akurat. Penjelasan akan mengikuti alur yang sistematis dan runtut, dengan memaparkan argumen-argumen secara </w:t>
      </w:r>
      <w:r w:rsidRPr="00BD30C6">
        <w:rPr>
          <w:spacing w:val="-2"/>
        </w:rPr>
        <w:t>terstruktur.</w:t>
      </w:r>
    </w:p>
    <w:p w:rsidR="00A96855" w:rsidRPr="00BD30C6" w:rsidRDefault="00192685">
      <w:pPr>
        <w:pStyle w:val="ListParagraph"/>
        <w:numPr>
          <w:ilvl w:val="1"/>
          <w:numId w:val="7"/>
        </w:numPr>
        <w:tabs>
          <w:tab w:val="left" w:pos="821"/>
        </w:tabs>
        <w:spacing w:before="160"/>
        <w:ind w:hanging="361"/>
        <w:jc w:val="both"/>
        <w:rPr>
          <w:sz w:val="24"/>
          <w:szCs w:val="24"/>
        </w:rPr>
      </w:pPr>
      <w:r w:rsidRPr="00BD30C6">
        <w:rPr>
          <w:sz w:val="24"/>
          <w:szCs w:val="24"/>
        </w:rPr>
        <w:t>Dampak</w:t>
      </w:r>
      <w:r w:rsidRPr="00BD30C6">
        <w:rPr>
          <w:spacing w:val="-3"/>
          <w:sz w:val="24"/>
          <w:szCs w:val="24"/>
        </w:rPr>
        <w:t xml:space="preserve"> </w:t>
      </w:r>
      <w:r w:rsidRPr="00BD30C6">
        <w:rPr>
          <w:sz w:val="24"/>
          <w:szCs w:val="24"/>
        </w:rPr>
        <w:t>Pandemi</w:t>
      </w:r>
      <w:r w:rsidRPr="00BD30C6">
        <w:rPr>
          <w:spacing w:val="-2"/>
          <w:sz w:val="24"/>
          <w:szCs w:val="24"/>
        </w:rPr>
        <w:t xml:space="preserve"> </w:t>
      </w:r>
      <w:r w:rsidRPr="00BD30C6">
        <w:rPr>
          <w:sz w:val="24"/>
          <w:szCs w:val="24"/>
        </w:rPr>
        <w:t>Covid-19</w:t>
      </w:r>
      <w:r w:rsidRPr="00BD30C6">
        <w:rPr>
          <w:spacing w:val="-3"/>
          <w:sz w:val="24"/>
          <w:szCs w:val="24"/>
        </w:rPr>
        <w:t xml:space="preserve"> </w:t>
      </w:r>
      <w:r w:rsidRPr="00BD30C6">
        <w:rPr>
          <w:sz w:val="24"/>
          <w:szCs w:val="24"/>
        </w:rPr>
        <w:t>terhadap</w:t>
      </w:r>
      <w:r w:rsidRPr="00BD30C6">
        <w:rPr>
          <w:spacing w:val="-2"/>
          <w:sz w:val="24"/>
          <w:szCs w:val="24"/>
        </w:rPr>
        <w:t xml:space="preserve"> </w:t>
      </w:r>
      <w:r w:rsidRPr="00BD30C6">
        <w:rPr>
          <w:sz w:val="24"/>
          <w:szCs w:val="24"/>
        </w:rPr>
        <w:t>Ketimpangan</w:t>
      </w:r>
      <w:r w:rsidRPr="00BD30C6">
        <w:rPr>
          <w:spacing w:val="-2"/>
          <w:sz w:val="24"/>
          <w:szCs w:val="24"/>
        </w:rPr>
        <w:t xml:space="preserve"> Ekonomi</w:t>
      </w:r>
    </w:p>
    <w:p w:rsidR="00A96855" w:rsidRPr="00BD30C6" w:rsidRDefault="00192685">
      <w:pPr>
        <w:pStyle w:val="ListParagraph"/>
        <w:numPr>
          <w:ilvl w:val="2"/>
          <w:numId w:val="7"/>
        </w:numPr>
        <w:tabs>
          <w:tab w:val="left" w:pos="1181"/>
        </w:tabs>
        <w:spacing w:before="21" w:line="259" w:lineRule="auto"/>
        <w:ind w:right="117"/>
        <w:rPr>
          <w:sz w:val="24"/>
          <w:szCs w:val="24"/>
        </w:rPr>
      </w:pPr>
      <w:r w:rsidRPr="00BD30C6">
        <w:rPr>
          <w:sz w:val="24"/>
          <w:szCs w:val="24"/>
        </w:rPr>
        <w:t>Dampak pada Tingkat Pendapatan: Data dan studi terbaru menunjukkan bahwa pandemi Covid-19 mengakiatkan</w:t>
      </w:r>
      <w:r w:rsidRPr="00BD30C6">
        <w:rPr>
          <w:spacing w:val="80"/>
          <w:sz w:val="24"/>
          <w:szCs w:val="24"/>
        </w:rPr>
        <w:t xml:space="preserve"> </w:t>
      </w:r>
      <w:r w:rsidRPr="00BD30C6">
        <w:rPr>
          <w:sz w:val="24"/>
          <w:szCs w:val="24"/>
        </w:rPr>
        <w:t>penurunan pennghasilan yang signifikan di berbagai sektor ekonomi. Misalnya, penelitian menemukan bahwa sektor pariwisata me</w:t>
      </w:r>
      <w:r w:rsidRPr="00BD30C6">
        <w:rPr>
          <w:sz w:val="24"/>
          <w:szCs w:val="24"/>
        </w:rPr>
        <w:t>ngalami penurunan pendapatan lebih dari 50% akibat pembatasan perjalanan dan penutupan tempat wisata. Referensi-referensi tersebut mendukung argumen</w:t>
      </w:r>
      <w:r w:rsidRPr="00BD30C6">
        <w:rPr>
          <w:spacing w:val="-4"/>
          <w:sz w:val="24"/>
          <w:szCs w:val="24"/>
        </w:rPr>
        <w:t xml:space="preserve"> </w:t>
      </w:r>
      <w:r w:rsidRPr="00BD30C6">
        <w:rPr>
          <w:sz w:val="24"/>
          <w:szCs w:val="24"/>
        </w:rPr>
        <w:t>bahwa</w:t>
      </w:r>
      <w:r w:rsidRPr="00BD30C6">
        <w:rPr>
          <w:spacing w:val="-4"/>
          <w:sz w:val="24"/>
          <w:szCs w:val="24"/>
        </w:rPr>
        <w:t xml:space="preserve"> </w:t>
      </w:r>
      <w:r w:rsidRPr="00BD30C6">
        <w:rPr>
          <w:sz w:val="24"/>
          <w:szCs w:val="24"/>
        </w:rPr>
        <w:t>pandemi</w:t>
      </w:r>
      <w:r w:rsidRPr="00BD30C6">
        <w:rPr>
          <w:spacing w:val="-4"/>
          <w:sz w:val="24"/>
          <w:szCs w:val="24"/>
        </w:rPr>
        <w:t xml:space="preserve"> </w:t>
      </w:r>
      <w:r w:rsidRPr="00BD30C6">
        <w:rPr>
          <w:sz w:val="24"/>
          <w:szCs w:val="24"/>
        </w:rPr>
        <w:t>Covid-19</w:t>
      </w:r>
      <w:r w:rsidRPr="00BD30C6">
        <w:rPr>
          <w:spacing w:val="-4"/>
          <w:sz w:val="24"/>
          <w:szCs w:val="24"/>
        </w:rPr>
        <w:t xml:space="preserve"> </w:t>
      </w:r>
      <w:r w:rsidRPr="00BD30C6">
        <w:rPr>
          <w:sz w:val="24"/>
          <w:szCs w:val="24"/>
        </w:rPr>
        <w:t>telah</w:t>
      </w:r>
      <w:r w:rsidRPr="00BD30C6">
        <w:rPr>
          <w:spacing w:val="-4"/>
          <w:sz w:val="24"/>
          <w:szCs w:val="24"/>
        </w:rPr>
        <w:t xml:space="preserve"> </w:t>
      </w:r>
      <w:r w:rsidRPr="00BD30C6">
        <w:rPr>
          <w:sz w:val="24"/>
          <w:szCs w:val="24"/>
        </w:rPr>
        <w:t>secara</w:t>
      </w:r>
      <w:r w:rsidRPr="00BD30C6">
        <w:rPr>
          <w:spacing w:val="-6"/>
          <w:sz w:val="24"/>
          <w:szCs w:val="24"/>
        </w:rPr>
        <w:t xml:space="preserve"> </w:t>
      </w:r>
      <w:r w:rsidRPr="00BD30C6">
        <w:rPr>
          <w:sz w:val="24"/>
          <w:szCs w:val="24"/>
        </w:rPr>
        <w:t>negatif</w:t>
      </w:r>
      <w:r w:rsidRPr="00BD30C6">
        <w:rPr>
          <w:spacing w:val="-3"/>
          <w:sz w:val="24"/>
          <w:szCs w:val="24"/>
        </w:rPr>
        <w:t xml:space="preserve"> </w:t>
      </w:r>
      <w:r w:rsidRPr="00BD30C6">
        <w:rPr>
          <w:sz w:val="24"/>
          <w:szCs w:val="24"/>
        </w:rPr>
        <w:t>mempengaruhi</w:t>
      </w:r>
      <w:r w:rsidRPr="00BD30C6">
        <w:rPr>
          <w:spacing w:val="-4"/>
          <w:sz w:val="24"/>
          <w:szCs w:val="24"/>
        </w:rPr>
        <w:t xml:space="preserve"> </w:t>
      </w:r>
      <w:r w:rsidRPr="00BD30C6">
        <w:rPr>
          <w:sz w:val="24"/>
          <w:szCs w:val="24"/>
        </w:rPr>
        <w:t>pendapatan masyarakat secara keseluruhan, memperbu</w:t>
      </w:r>
      <w:r w:rsidRPr="00BD30C6">
        <w:rPr>
          <w:sz w:val="24"/>
          <w:szCs w:val="24"/>
        </w:rPr>
        <w:t>ruk ketimpangan ekonomi.</w:t>
      </w:r>
    </w:p>
    <w:p w:rsidR="00A96855" w:rsidRPr="00BD30C6" w:rsidRDefault="00A96855">
      <w:pPr>
        <w:spacing w:line="259" w:lineRule="auto"/>
        <w:jc w:val="both"/>
        <w:rPr>
          <w:sz w:val="24"/>
          <w:szCs w:val="24"/>
        </w:rPr>
        <w:sectPr w:rsidR="00A96855" w:rsidRPr="00BD30C6">
          <w:pgSz w:w="11910" w:h="16840"/>
          <w:pgMar w:top="1340" w:right="1320" w:bottom="280" w:left="1340" w:header="720" w:footer="720" w:gutter="0"/>
          <w:cols w:space="720"/>
        </w:sectPr>
      </w:pPr>
    </w:p>
    <w:p w:rsidR="00A96855" w:rsidRPr="00BD30C6" w:rsidRDefault="00192685">
      <w:pPr>
        <w:pStyle w:val="ListParagraph"/>
        <w:numPr>
          <w:ilvl w:val="2"/>
          <w:numId w:val="7"/>
        </w:numPr>
        <w:tabs>
          <w:tab w:val="left" w:pos="1181"/>
        </w:tabs>
        <w:spacing w:before="76" w:line="259" w:lineRule="auto"/>
        <w:ind w:right="118"/>
        <w:rPr>
          <w:sz w:val="24"/>
          <w:szCs w:val="24"/>
        </w:rPr>
      </w:pPr>
      <w:r w:rsidRPr="00BD30C6">
        <w:rPr>
          <w:sz w:val="24"/>
          <w:szCs w:val="24"/>
        </w:rPr>
        <w:lastRenderedPageBreak/>
        <w:t>Dampak</w:t>
      </w:r>
      <w:r w:rsidRPr="00BD30C6">
        <w:rPr>
          <w:spacing w:val="-2"/>
          <w:sz w:val="24"/>
          <w:szCs w:val="24"/>
        </w:rPr>
        <w:t xml:space="preserve"> </w:t>
      </w:r>
      <w:r w:rsidRPr="00BD30C6">
        <w:rPr>
          <w:sz w:val="24"/>
          <w:szCs w:val="24"/>
        </w:rPr>
        <w:t>pada Kesenjangan</w:t>
      </w:r>
      <w:r w:rsidRPr="00BD30C6">
        <w:rPr>
          <w:spacing w:val="-1"/>
          <w:sz w:val="24"/>
          <w:szCs w:val="24"/>
        </w:rPr>
        <w:t xml:space="preserve"> </w:t>
      </w:r>
      <w:r w:rsidRPr="00BD30C6">
        <w:rPr>
          <w:sz w:val="24"/>
          <w:szCs w:val="24"/>
        </w:rPr>
        <w:t>Pendidikan:</w:t>
      </w:r>
      <w:r w:rsidRPr="00BD30C6">
        <w:rPr>
          <w:spacing w:val="-1"/>
          <w:sz w:val="24"/>
          <w:szCs w:val="24"/>
        </w:rPr>
        <w:t xml:space="preserve"> </w:t>
      </w:r>
      <w:r w:rsidRPr="00BD30C6">
        <w:rPr>
          <w:sz w:val="24"/>
          <w:szCs w:val="24"/>
        </w:rPr>
        <w:t>Studi</w:t>
      </w:r>
      <w:r w:rsidRPr="00BD30C6">
        <w:rPr>
          <w:spacing w:val="-1"/>
          <w:sz w:val="24"/>
          <w:szCs w:val="24"/>
        </w:rPr>
        <w:t xml:space="preserve"> </w:t>
      </w:r>
      <w:r w:rsidRPr="00BD30C6">
        <w:rPr>
          <w:sz w:val="24"/>
          <w:szCs w:val="24"/>
        </w:rPr>
        <w:t>menunjukkan</w:t>
      </w:r>
      <w:r w:rsidRPr="00BD30C6">
        <w:rPr>
          <w:spacing w:val="-2"/>
          <w:sz w:val="24"/>
          <w:szCs w:val="24"/>
        </w:rPr>
        <w:t xml:space="preserve"> </w:t>
      </w:r>
      <w:r w:rsidRPr="00BD30C6">
        <w:rPr>
          <w:sz w:val="24"/>
          <w:szCs w:val="24"/>
        </w:rPr>
        <w:t>bahwa akses</w:t>
      </w:r>
      <w:r w:rsidRPr="00BD30C6">
        <w:rPr>
          <w:spacing w:val="-1"/>
          <w:sz w:val="24"/>
          <w:szCs w:val="24"/>
        </w:rPr>
        <w:t xml:space="preserve"> </w:t>
      </w:r>
      <w:r w:rsidRPr="00BD30C6">
        <w:rPr>
          <w:sz w:val="24"/>
          <w:szCs w:val="24"/>
        </w:rPr>
        <w:t>terhadap pendidikan secara online selama pandemi Covid-19 tidak merata di kalangan masyarakat. (Puspitorini, 2020) Kelompok yang memiliki akses terbata</w:t>
      </w:r>
      <w:r w:rsidRPr="00BD30C6">
        <w:rPr>
          <w:sz w:val="24"/>
          <w:szCs w:val="24"/>
        </w:rPr>
        <w:t>s ke perangkat teknologi dan internet mengalami kesenjangan pendidikan yang lebih besar. Hal ini membuktikan bahwasannya pandemi Covid-19 berdampak pada ketimpangan ekonomi melalui kesenjangan akses pendidikan.</w:t>
      </w:r>
    </w:p>
    <w:p w:rsidR="00A96855" w:rsidRPr="00BD30C6" w:rsidRDefault="00A96855">
      <w:pPr>
        <w:pStyle w:val="BodyText"/>
        <w:spacing w:before="7"/>
        <w:ind w:left="0"/>
      </w:pPr>
    </w:p>
    <w:p w:rsidR="00A96855" w:rsidRPr="00BD30C6" w:rsidRDefault="00192685">
      <w:pPr>
        <w:pStyle w:val="ListParagraph"/>
        <w:numPr>
          <w:ilvl w:val="1"/>
          <w:numId w:val="7"/>
        </w:numPr>
        <w:tabs>
          <w:tab w:val="left" w:pos="821"/>
        </w:tabs>
        <w:ind w:hanging="361"/>
        <w:jc w:val="both"/>
        <w:rPr>
          <w:sz w:val="24"/>
          <w:szCs w:val="24"/>
        </w:rPr>
      </w:pPr>
      <w:r w:rsidRPr="00BD30C6">
        <w:rPr>
          <w:sz w:val="24"/>
          <w:szCs w:val="24"/>
        </w:rPr>
        <w:t>Tantangan</w:t>
      </w:r>
      <w:r w:rsidRPr="00BD30C6">
        <w:rPr>
          <w:spacing w:val="-7"/>
          <w:sz w:val="24"/>
          <w:szCs w:val="24"/>
        </w:rPr>
        <w:t xml:space="preserve"> </w:t>
      </w:r>
      <w:r w:rsidRPr="00BD30C6">
        <w:rPr>
          <w:sz w:val="24"/>
          <w:szCs w:val="24"/>
        </w:rPr>
        <w:t>dalam</w:t>
      </w:r>
      <w:r w:rsidRPr="00BD30C6">
        <w:rPr>
          <w:spacing w:val="-6"/>
          <w:sz w:val="24"/>
          <w:szCs w:val="24"/>
        </w:rPr>
        <w:t xml:space="preserve"> </w:t>
      </w:r>
      <w:r w:rsidRPr="00BD30C6">
        <w:rPr>
          <w:sz w:val="24"/>
          <w:szCs w:val="24"/>
        </w:rPr>
        <w:t>Mengatasi</w:t>
      </w:r>
      <w:r w:rsidRPr="00BD30C6">
        <w:rPr>
          <w:spacing w:val="-7"/>
          <w:sz w:val="24"/>
          <w:szCs w:val="24"/>
        </w:rPr>
        <w:t xml:space="preserve"> </w:t>
      </w:r>
      <w:r w:rsidRPr="00BD30C6">
        <w:rPr>
          <w:sz w:val="24"/>
          <w:szCs w:val="24"/>
        </w:rPr>
        <w:t>Ketimpangan</w:t>
      </w:r>
      <w:r w:rsidRPr="00BD30C6">
        <w:rPr>
          <w:spacing w:val="-6"/>
          <w:sz w:val="24"/>
          <w:szCs w:val="24"/>
        </w:rPr>
        <w:t xml:space="preserve"> </w:t>
      </w:r>
      <w:r w:rsidRPr="00BD30C6">
        <w:rPr>
          <w:sz w:val="24"/>
          <w:szCs w:val="24"/>
        </w:rPr>
        <w:t>Ekonomi</w:t>
      </w:r>
      <w:r w:rsidRPr="00BD30C6">
        <w:rPr>
          <w:spacing w:val="-6"/>
          <w:sz w:val="24"/>
          <w:szCs w:val="24"/>
        </w:rPr>
        <w:t xml:space="preserve"> </w:t>
      </w:r>
      <w:r w:rsidRPr="00BD30C6">
        <w:rPr>
          <w:sz w:val="24"/>
          <w:szCs w:val="24"/>
        </w:rPr>
        <w:t>di</w:t>
      </w:r>
      <w:r w:rsidRPr="00BD30C6">
        <w:rPr>
          <w:spacing w:val="-10"/>
          <w:sz w:val="24"/>
          <w:szCs w:val="24"/>
        </w:rPr>
        <w:t xml:space="preserve"> </w:t>
      </w:r>
      <w:r w:rsidRPr="00BD30C6">
        <w:rPr>
          <w:sz w:val="24"/>
          <w:szCs w:val="24"/>
        </w:rPr>
        <w:t>Tengah</w:t>
      </w:r>
      <w:r w:rsidRPr="00BD30C6">
        <w:rPr>
          <w:spacing w:val="-6"/>
          <w:sz w:val="24"/>
          <w:szCs w:val="24"/>
        </w:rPr>
        <w:t xml:space="preserve"> </w:t>
      </w:r>
      <w:r w:rsidRPr="00BD30C6">
        <w:rPr>
          <w:sz w:val="24"/>
          <w:szCs w:val="24"/>
        </w:rPr>
        <w:t>Pandemi</w:t>
      </w:r>
      <w:r w:rsidRPr="00BD30C6">
        <w:rPr>
          <w:spacing w:val="-6"/>
          <w:sz w:val="24"/>
          <w:szCs w:val="24"/>
        </w:rPr>
        <w:t xml:space="preserve"> </w:t>
      </w:r>
      <w:r w:rsidRPr="00BD30C6">
        <w:rPr>
          <w:sz w:val="24"/>
          <w:szCs w:val="24"/>
        </w:rPr>
        <w:t>Covid-</w:t>
      </w:r>
      <w:r w:rsidRPr="00BD30C6">
        <w:rPr>
          <w:spacing w:val="-5"/>
          <w:sz w:val="24"/>
          <w:szCs w:val="24"/>
        </w:rPr>
        <w:t>19</w:t>
      </w:r>
    </w:p>
    <w:p w:rsidR="00A96855" w:rsidRPr="00BD30C6" w:rsidRDefault="00192685">
      <w:pPr>
        <w:pStyle w:val="ListParagraph"/>
        <w:numPr>
          <w:ilvl w:val="2"/>
          <w:numId w:val="7"/>
        </w:numPr>
        <w:tabs>
          <w:tab w:val="left" w:pos="1181"/>
        </w:tabs>
        <w:spacing w:before="21" w:line="259" w:lineRule="auto"/>
        <w:ind w:right="118"/>
        <w:rPr>
          <w:sz w:val="24"/>
          <w:szCs w:val="24"/>
        </w:rPr>
      </w:pPr>
      <w:r w:rsidRPr="00BD30C6">
        <w:rPr>
          <w:sz w:val="24"/>
          <w:szCs w:val="24"/>
        </w:rPr>
        <w:t>Tantangan Kebijakan Publik: Studi</w:t>
      </w:r>
      <w:r w:rsidRPr="00BD30C6">
        <w:rPr>
          <w:spacing w:val="-1"/>
          <w:sz w:val="24"/>
          <w:szCs w:val="24"/>
        </w:rPr>
        <w:t xml:space="preserve"> </w:t>
      </w:r>
      <w:r w:rsidRPr="00BD30C6">
        <w:rPr>
          <w:sz w:val="24"/>
          <w:szCs w:val="24"/>
        </w:rPr>
        <w:t>mengungkapkan bahwa</w:t>
      </w:r>
      <w:r w:rsidRPr="00BD30C6">
        <w:rPr>
          <w:spacing w:val="-1"/>
          <w:sz w:val="24"/>
          <w:szCs w:val="24"/>
        </w:rPr>
        <w:t xml:space="preserve"> </w:t>
      </w:r>
      <w:r w:rsidRPr="00BD30C6">
        <w:rPr>
          <w:sz w:val="24"/>
          <w:szCs w:val="24"/>
        </w:rPr>
        <w:t>kebijakan publik yang dirancang untuk mengatasi dampak pandemi Covid-19 belum selalu mencakup upaya pengurangan ketimpangan ekonomi secara menyeluruh. Kurangnya fokus pada kelompok masyarakat yang rentan dan terpinggirkan dapat memperburuk ketimpangan ters</w:t>
      </w:r>
      <w:r w:rsidRPr="00BD30C6">
        <w:rPr>
          <w:sz w:val="24"/>
          <w:szCs w:val="24"/>
        </w:rPr>
        <w:t>ebut. Data dan referensi ini mendukung argumen tentang tantangan</w:t>
      </w:r>
      <w:r w:rsidRPr="00BD30C6">
        <w:rPr>
          <w:spacing w:val="-2"/>
          <w:sz w:val="24"/>
          <w:szCs w:val="24"/>
        </w:rPr>
        <w:t xml:space="preserve"> </w:t>
      </w:r>
      <w:r w:rsidRPr="00BD30C6">
        <w:rPr>
          <w:sz w:val="24"/>
          <w:szCs w:val="24"/>
        </w:rPr>
        <w:t>kebijakan</w:t>
      </w:r>
      <w:r w:rsidRPr="00BD30C6">
        <w:rPr>
          <w:spacing w:val="-2"/>
          <w:sz w:val="24"/>
          <w:szCs w:val="24"/>
        </w:rPr>
        <w:t xml:space="preserve"> </w:t>
      </w:r>
      <w:r w:rsidRPr="00BD30C6">
        <w:rPr>
          <w:sz w:val="24"/>
          <w:szCs w:val="24"/>
        </w:rPr>
        <w:t>publik</w:t>
      </w:r>
      <w:r w:rsidRPr="00BD30C6">
        <w:rPr>
          <w:spacing w:val="-2"/>
          <w:sz w:val="24"/>
          <w:szCs w:val="24"/>
        </w:rPr>
        <w:t xml:space="preserve"> </w:t>
      </w:r>
      <w:r w:rsidRPr="00BD30C6">
        <w:rPr>
          <w:sz w:val="24"/>
          <w:szCs w:val="24"/>
        </w:rPr>
        <w:t>dalam</w:t>
      </w:r>
      <w:r w:rsidRPr="00BD30C6">
        <w:rPr>
          <w:spacing w:val="-2"/>
          <w:sz w:val="24"/>
          <w:szCs w:val="24"/>
        </w:rPr>
        <w:t xml:space="preserve"> </w:t>
      </w:r>
      <w:r w:rsidRPr="00BD30C6">
        <w:rPr>
          <w:sz w:val="24"/>
          <w:szCs w:val="24"/>
        </w:rPr>
        <w:t>merespons</w:t>
      </w:r>
      <w:r w:rsidRPr="00BD30C6">
        <w:rPr>
          <w:spacing w:val="-2"/>
          <w:sz w:val="24"/>
          <w:szCs w:val="24"/>
        </w:rPr>
        <w:t xml:space="preserve"> </w:t>
      </w:r>
      <w:r w:rsidRPr="00BD30C6">
        <w:rPr>
          <w:sz w:val="24"/>
          <w:szCs w:val="24"/>
        </w:rPr>
        <w:t>ketimpangan</w:t>
      </w:r>
      <w:r w:rsidRPr="00BD30C6">
        <w:rPr>
          <w:spacing w:val="-2"/>
          <w:sz w:val="24"/>
          <w:szCs w:val="24"/>
        </w:rPr>
        <w:t xml:space="preserve"> </w:t>
      </w:r>
      <w:r w:rsidRPr="00BD30C6">
        <w:rPr>
          <w:sz w:val="24"/>
          <w:szCs w:val="24"/>
        </w:rPr>
        <w:t>ekonomi yang</w:t>
      </w:r>
      <w:r w:rsidRPr="00BD30C6">
        <w:rPr>
          <w:spacing w:val="-2"/>
          <w:sz w:val="24"/>
          <w:szCs w:val="24"/>
        </w:rPr>
        <w:t xml:space="preserve"> </w:t>
      </w:r>
      <w:r w:rsidRPr="00BD30C6">
        <w:rPr>
          <w:sz w:val="24"/>
          <w:szCs w:val="24"/>
        </w:rPr>
        <w:t xml:space="preserve">semakin </w:t>
      </w:r>
      <w:r w:rsidRPr="00BD30C6">
        <w:rPr>
          <w:spacing w:val="-2"/>
          <w:sz w:val="24"/>
          <w:szCs w:val="24"/>
        </w:rPr>
        <w:t>memburuk.</w:t>
      </w:r>
    </w:p>
    <w:p w:rsidR="00A96855" w:rsidRPr="00BD30C6" w:rsidRDefault="00192685">
      <w:pPr>
        <w:pStyle w:val="ListParagraph"/>
        <w:numPr>
          <w:ilvl w:val="2"/>
          <w:numId w:val="7"/>
        </w:numPr>
        <w:tabs>
          <w:tab w:val="left" w:pos="1181"/>
        </w:tabs>
        <w:spacing w:line="259" w:lineRule="auto"/>
        <w:ind w:right="119"/>
        <w:rPr>
          <w:sz w:val="24"/>
          <w:szCs w:val="24"/>
        </w:rPr>
      </w:pPr>
      <w:r w:rsidRPr="00BD30C6">
        <w:rPr>
          <w:sz w:val="24"/>
          <w:szCs w:val="24"/>
        </w:rPr>
        <w:t>Tantangan</w:t>
      </w:r>
      <w:r w:rsidRPr="00BD30C6">
        <w:rPr>
          <w:spacing w:val="-6"/>
          <w:sz w:val="24"/>
          <w:szCs w:val="24"/>
        </w:rPr>
        <w:t xml:space="preserve"> </w:t>
      </w:r>
      <w:r w:rsidRPr="00BD30C6">
        <w:rPr>
          <w:sz w:val="24"/>
          <w:szCs w:val="24"/>
        </w:rPr>
        <w:t>Pemberdayaan</w:t>
      </w:r>
      <w:r w:rsidRPr="00BD30C6">
        <w:rPr>
          <w:spacing w:val="-6"/>
          <w:sz w:val="24"/>
          <w:szCs w:val="24"/>
        </w:rPr>
        <w:t xml:space="preserve"> </w:t>
      </w:r>
      <w:r w:rsidRPr="00BD30C6">
        <w:rPr>
          <w:sz w:val="24"/>
          <w:szCs w:val="24"/>
        </w:rPr>
        <w:t>Ekonomi:</w:t>
      </w:r>
      <w:r w:rsidRPr="00BD30C6">
        <w:rPr>
          <w:spacing w:val="-6"/>
          <w:sz w:val="24"/>
          <w:szCs w:val="24"/>
        </w:rPr>
        <w:t xml:space="preserve"> </w:t>
      </w:r>
      <w:r w:rsidRPr="00BD30C6">
        <w:rPr>
          <w:sz w:val="24"/>
          <w:szCs w:val="24"/>
        </w:rPr>
        <w:t>Penelitian</w:t>
      </w:r>
      <w:r w:rsidRPr="00BD30C6">
        <w:rPr>
          <w:spacing w:val="-7"/>
          <w:sz w:val="24"/>
          <w:szCs w:val="24"/>
        </w:rPr>
        <w:t xml:space="preserve"> </w:t>
      </w:r>
      <w:r w:rsidRPr="00BD30C6">
        <w:rPr>
          <w:sz w:val="24"/>
          <w:szCs w:val="24"/>
        </w:rPr>
        <w:t>menunjukkan</w:t>
      </w:r>
      <w:r w:rsidRPr="00BD30C6">
        <w:rPr>
          <w:spacing w:val="-7"/>
          <w:sz w:val="24"/>
          <w:szCs w:val="24"/>
        </w:rPr>
        <w:t xml:space="preserve"> </w:t>
      </w:r>
      <w:r w:rsidRPr="00BD30C6">
        <w:rPr>
          <w:sz w:val="24"/>
          <w:szCs w:val="24"/>
        </w:rPr>
        <w:t>bahwa</w:t>
      </w:r>
      <w:r w:rsidRPr="00BD30C6">
        <w:rPr>
          <w:spacing w:val="-7"/>
          <w:sz w:val="24"/>
          <w:szCs w:val="24"/>
        </w:rPr>
        <w:t xml:space="preserve"> </w:t>
      </w:r>
      <w:r w:rsidRPr="00BD30C6">
        <w:rPr>
          <w:sz w:val="24"/>
          <w:szCs w:val="24"/>
        </w:rPr>
        <w:t>akses</w:t>
      </w:r>
      <w:r w:rsidRPr="00BD30C6">
        <w:rPr>
          <w:spacing w:val="-6"/>
          <w:sz w:val="24"/>
          <w:szCs w:val="24"/>
        </w:rPr>
        <w:t xml:space="preserve"> </w:t>
      </w:r>
      <w:r w:rsidRPr="00BD30C6">
        <w:rPr>
          <w:sz w:val="24"/>
          <w:szCs w:val="24"/>
        </w:rPr>
        <w:t>terbatas terhadap sumber daya ekonomi, seperti m</w:t>
      </w:r>
      <w:r w:rsidRPr="00BD30C6">
        <w:rPr>
          <w:sz w:val="24"/>
          <w:szCs w:val="24"/>
        </w:rPr>
        <w:t>odal, keterampilan, dan peluang usaha, menjadi hambatan utama dalam mengurangi ketimpangan ekonomi. Argumen ini didukung oleh data dan fakta yang menyoroti tantangan pemberdayaan ekonomi sebagai faktor kunci dalam strategi pengurangan ketimpangan.</w:t>
      </w:r>
    </w:p>
    <w:p w:rsidR="00A96855" w:rsidRPr="00BD30C6" w:rsidRDefault="00A96855">
      <w:pPr>
        <w:pStyle w:val="BodyText"/>
        <w:spacing w:before="5"/>
        <w:ind w:left="0"/>
      </w:pPr>
    </w:p>
    <w:p w:rsidR="00A96855" w:rsidRPr="00BD30C6" w:rsidRDefault="00192685">
      <w:pPr>
        <w:pStyle w:val="ListParagraph"/>
        <w:numPr>
          <w:ilvl w:val="1"/>
          <w:numId w:val="7"/>
        </w:numPr>
        <w:tabs>
          <w:tab w:val="left" w:pos="821"/>
        </w:tabs>
        <w:ind w:hanging="361"/>
        <w:jc w:val="both"/>
        <w:rPr>
          <w:sz w:val="24"/>
          <w:szCs w:val="24"/>
        </w:rPr>
      </w:pPr>
      <w:r w:rsidRPr="00BD30C6">
        <w:rPr>
          <w:sz w:val="24"/>
          <w:szCs w:val="24"/>
        </w:rPr>
        <w:t>Strateg</w:t>
      </w:r>
      <w:r w:rsidRPr="00BD30C6">
        <w:rPr>
          <w:sz w:val="24"/>
          <w:szCs w:val="24"/>
        </w:rPr>
        <w:t>i</w:t>
      </w:r>
      <w:r w:rsidRPr="00BD30C6">
        <w:rPr>
          <w:spacing w:val="-4"/>
          <w:sz w:val="24"/>
          <w:szCs w:val="24"/>
        </w:rPr>
        <w:t xml:space="preserve"> </w:t>
      </w:r>
      <w:r w:rsidRPr="00BD30C6">
        <w:rPr>
          <w:sz w:val="24"/>
          <w:szCs w:val="24"/>
        </w:rPr>
        <w:t>Pengurangan</w:t>
      </w:r>
      <w:r w:rsidRPr="00BD30C6">
        <w:rPr>
          <w:spacing w:val="-2"/>
          <w:sz w:val="24"/>
          <w:szCs w:val="24"/>
        </w:rPr>
        <w:t xml:space="preserve"> </w:t>
      </w:r>
      <w:r w:rsidRPr="00BD30C6">
        <w:rPr>
          <w:sz w:val="24"/>
          <w:szCs w:val="24"/>
        </w:rPr>
        <w:t>Ketimpangan</w:t>
      </w:r>
      <w:r w:rsidRPr="00BD30C6">
        <w:rPr>
          <w:spacing w:val="-2"/>
          <w:sz w:val="24"/>
          <w:szCs w:val="24"/>
        </w:rPr>
        <w:t xml:space="preserve"> </w:t>
      </w:r>
      <w:r w:rsidRPr="00BD30C6">
        <w:rPr>
          <w:sz w:val="24"/>
          <w:szCs w:val="24"/>
        </w:rPr>
        <w:t>untuk</w:t>
      </w:r>
      <w:r w:rsidRPr="00BD30C6">
        <w:rPr>
          <w:spacing w:val="-2"/>
          <w:sz w:val="24"/>
          <w:szCs w:val="24"/>
        </w:rPr>
        <w:t xml:space="preserve"> </w:t>
      </w:r>
      <w:r w:rsidRPr="00BD30C6">
        <w:rPr>
          <w:sz w:val="24"/>
          <w:szCs w:val="24"/>
        </w:rPr>
        <w:t>Pemulihan</w:t>
      </w:r>
      <w:r w:rsidRPr="00BD30C6">
        <w:rPr>
          <w:spacing w:val="-1"/>
          <w:sz w:val="24"/>
          <w:szCs w:val="24"/>
        </w:rPr>
        <w:t xml:space="preserve"> </w:t>
      </w:r>
      <w:r w:rsidRPr="00BD30C6">
        <w:rPr>
          <w:spacing w:val="-2"/>
          <w:sz w:val="24"/>
          <w:szCs w:val="24"/>
        </w:rPr>
        <w:t>Inklusif</w:t>
      </w:r>
    </w:p>
    <w:p w:rsidR="00A96855" w:rsidRPr="00BD30C6" w:rsidRDefault="00192685">
      <w:pPr>
        <w:pStyle w:val="ListParagraph"/>
        <w:numPr>
          <w:ilvl w:val="2"/>
          <w:numId w:val="7"/>
        </w:numPr>
        <w:tabs>
          <w:tab w:val="left" w:pos="1181"/>
        </w:tabs>
        <w:spacing w:before="22" w:line="259" w:lineRule="auto"/>
        <w:ind w:right="116"/>
        <w:rPr>
          <w:sz w:val="24"/>
          <w:szCs w:val="24"/>
        </w:rPr>
      </w:pPr>
      <w:r w:rsidRPr="00BD30C6">
        <w:rPr>
          <w:sz w:val="24"/>
          <w:szCs w:val="24"/>
        </w:rPr>
        <w:t>Kebijakan Pemerintah yang Berfokus pada Inklusi Sosial: Berdasarkan studi, kebijakan pemerintah yang berorientasi pada inklusi sosial, termasuk</w:t>
      </w:r>
      <w:r w:rsidRPr="00BD30C6">
        <w:rPr>
          <w:spacing w:val="80"/>
          <w:sz w:val="24"/>
          <w:szCs w:val="24"/>
        </w:rPr>
        <w:t xml:space="preserve"> </w:t>
      </w:r>
      <w:r w:rsidRPr="00BD30C6">
        <w:rPr>
          <w:sz w:val="24"/>
          <w:szCs w:val="24"/>
        </w:rPr>
        <w:t>perlindungan sosial yang lebih baik dan peningkatan akses ter</w:t>
      </w:r>
      <w:r w:rsidRPr="00BD30C6">
        <w:rPr>
          <w:sz w:val="24"/>
          <w:szCs w:val="24"/>
        </w:rPr>
        <w:t>hadap pelayanan publik, dapat membantu mengurangi ketimpangan ekonomi. Argumen ini diperkuat oleh data dan informasi tentang keberhasilan kebijakan inklusi sosial dalam mereduksi ketimpangan di beberapa negara.</w:t>
      </w:r>
    </w:p>
    <w:p w:rsidR="00A96855" w:rsidRPr="00BD30C6" w:rsidRDefault="00192685">
      <w:pPr>
        <w:pStyle w:val="ListParagraph"/>
        <w:numPr>
          <w:ilvl w:val="2"/>
          <w:numId w:val="7"/>
        </w:numPr>
        <w:tabs>
          <w:tab w:val="left" w:pos="1181"/>
        </w:tabs>
        <w:spacing w:line="259" w:lineRule="auto"/>
        <w:ind w:right="122"/>
        <w:rPr>
          <w:sz w:val="24"/>
          <w:szCs w:val="24"/>
        </w:rPr>
      </w:pPr>
      <w:r w:rsidRPr="00BD30C6">
        <w:rPr>
          <w:sz w:val="24"/>
          <w:szCs w:val="24"/>
        </w:rPr>
        <w:t>Peningkatan Akses Terhadap Pendidikan dan Ket</w:t>
      </w:r>
      <w:r w:rsidRPr="00BD30C6">
        <w:rPr>
          <w:sz w:val="24"/>
          <w:szCs w:val="24"/>
        </w:rPr>
        <w:t>erampilan: Penelitian menunjukkan bahwa meningkatkan akses terhadap pendidikan dan keterampilan dapat membuka peluang ekonomi bagi kelompok masyarakat yang terpinggirkan. Data dan bukti ini mendukung argumen bahwa investasi dalam pendidikan dan pelatihan k</w:t>
      </w:r>
      <w:r w:rsidRPr="00BD30C6">
        <w:rPr>
          <w:sz w:val="24"/>
          <w:szCs w:val="24"/>
        </w:rPr>
        <w:t>eterampilan merupakan strategi penting untuk mengurangi</w:t>
      </w:r>
      <w:r w:rsidRPr="00BD30C6">
        <w:rPr>
          <w:spacing w:val="40"/>
          <w:sz w:val="24"/>
          <w:szCs w:val="24"/>
        </w:rPr>
        <w:t xml:space="preserve"> </w:t>
      </w:r>
      <w:r w:rsidRPr="00BD30C6">
        <w:rPr>
          <w:sz w:val="24"/>
          <w:szCs w:val="24"/>
        </w:rPr>
        <w:t>ketimpangan ekonomi di tengah pandemi Covid-19.</w:t>
      </w:r>
    </w:p>
    <w:p w:rsidR="00A96855" w:rsidRPr="00BD30C6" w:rsidRDefault="00192685">
      <w:pPr>
        <w:pStyle w:val="BodyText"/>
        <w:spacing w:before="153" w:line="259" w:lineRule="auto"/>
        <w:ind w:right="119" w:firstLine="360"/>
        <w:jc w:val="both"/>
      </w:pPr>
      <w:r w:rsidRPr="00BD30C6">
        <w:t>Melalui</w:t>
      </w:r>
      <w:r w:rsidRPr="00BD30C6">
        <w:rPr>
          <w:spacing w:val="-5"/>
        </w:rPr>
        <w:t xml:space="preserve"> </w:t>
      </w:r>
      <w:r w:rsidRPr="00BD30C6">
        <w:t>penjelasan</w:t>
      </w:r>
      <w:r w:rsidRPr="00BD30C6">
        <w:rPr>
          <w:spacing w:val="-1"/>
        </w:rPr>
        <w:t xml:space="preserve"> </w:t>
      </w:r>
      <w:r w:rsidRPr="00BD30C6">
        <w:t>yang</w:t>
      </w:r>
      <w:r w:rsidRPr="00BD30C6">
        <w:rPr>
          <w:spacing w:val="-6"/>
        </w:rPr>
        <w:t xml:space="preserve"> </w:t>
      </w:r>
      <w:r w:rsidRPr="00BD30C6">
        <w:t>sistematis</w:t>
      </w:r>
      <w:r w:rsidRPr="00BD30C6">
        <w:rPr>
          <w:spacing w:val="-6"/>
        </w:rPr>
        <w:t xml:space="preserve"> </w:t>
      </w:r>
      <w:r w:rsidRPr="00BD30C6">
        <w:t>dan</w:t>
      </w:r>
      <w:r w:rsidRPr="00BD30C6">
        <w:rPr>
          <w:spacing w:val="-5"/>
        </w:rPr>
        <w:t xml:space="preserve"> </w:t>
      </w:r>
      <w:r w:rsidRPr="00BD30C6">
        <w:t>runtut</w:t>
      </w:r>
      <w:r w:rsidRPr="00BD30C6">
        <w:rPr>
          <w:spacing w:val="-5"/>
        </w:rPr>
        <w:t xml:space="preserve"> </w:t>
      </w:r>
      <w:r w:rsidRPr="00BD30C6">
        <w:t>ini,</w:t>
      </w:r>
      <w:r w:rsidRPr="00BD30C6">
        <w:rPr>
          <w:spacing w:val="-5"/>
        </w:rPr>
        <w:t xml:space="preserve"> </w:t>
      </w:r>
      <w:r w:rsidRPr="00BD30C6">
        <w:t>argumen-argumen</w:t>
      </w:r>
      <w:r w:rsidRPr="00BD30C6">
        <w:rPr>
          <w:spacing w:val="-4"/>
        </w:rPr>
        <w:t xml:space="preserve"> </w:t>
      </w:r>
      <w:r w:rsidRPr="00BD30C6">
        <w:t>utama</w:t>
      </w:r>
      <w:r w:rsidRPr="00BD30C6">
        <w:rPr>
          <w:spacing w:val="-4"/>
        </w:rPr>
        <w:t xml:space="preserve"> </w:t>
      </w:r>
      <w:r w:rsidRPr="00BD30C6">
        <w:t>didukung</w:t>
      </w:r>
      <w:r w:rsidRPr="00BD30C6">
        <w:rPr>
          <w:spacing w:val="-7"/>
        </w:rPr>
        <w:t xml:space="preserve"> </w:t>
      </w:r>
      <w:r w:rsidRPr="00BD30C6">
        <w:t>oleh bukti dan data yang relevan serta referensi yang valid. Hal ini memperkuat kesahihan dan keandalan argumen-argumen yang disajikan dalam esai ilmiah ini mengenai dampak, tantangan, dan strategi pengurangan ketimpangan ekonomi di tengah pandemi Covid-19</w:t>
      </w:r>
      <w:r w:rsidRPr="00BD30C6">
        <w:t>.</w:t>
      </w:r>
    </w:p>
    <w:p w:rsidR="00A96855" w:rsidRPr="00BD30C6" w:rsidRDefault="00192685">
      <w:pPr>
        <w:pStyle w:val="Heading1"/>
        <w:numPr>
          <w:ilvl w:val="0"/>
          <w:numId w:val="7"/>
        </w:numPr>
        <w:tabs>
          <w:tab w:val="left" w:pos="1181"/>
        </w:tabs>
        <w:spacing w:before="164"/>
        <w:ind w:hanging="721"/>
        <w:jc w:val="both"/>
      </w:pPr>
      <w:r w:rsidRPr="00BD30C6">
        <w:rPr>
          <w:spacing w:val="-2"/>
        </w:rPr>
        <w:t>Kesimpulan</w:t>
      </w:r>
    </w:p>
    <w:p w:rsidR="00A96855" w:rsidRPr="00BD30C6" w:rsidRDefault="00192685">
      <w:pPr>
        <w:pStyle w:val="BodyText"/>
        <w:spacing w:before="178" w:line="259" w:lineRule="auto"/>
        <w:ind w:left="460"/>
      </w:pPr>
      <w:r w:rsidRPr="00BD30C6">
        <w:t>Beralaskan</w:t>
      </w:r>
      <w:r w:rsidRPr="00BD30C6">
        <w:rPr>
          <w:spacing w:val="80"/>
        </w:rPr>
        <w:t xml:space="preserve"> </w:t>
      </w:r>
      <w:r w:rsidRPr="00BD30C6">
        <w:t>dari</w:t>
      </w:r>
      <w:r w:rsidRPr="00BD30C6">
        <w:rPr>
          <w:spacing w:val="80"/>
        </w:rPr>
        <w:t xml:space="preserve"> </w:t>
      </w:r>
      <w:r w:rsidRPr="00BD30C6">
        <w:t>analisis</w:t>
      </w:r>
      <w:r w:rsidRPr="00BD30C6">
        <w:rPr>
          <w:spacing w:val="80"/>
        </w:rPr>
        <w:t xml:space="preserve"> </w:t>
      </w:r>
      <w:r w:rsidRPr="00BD30C6">
        <w:t>dampak,</w:t>
      </w:r>
      <w:r w:rsidRPr="00BD30C6">
        <w:rPr>
          <w:spacing w:val="79"/>
        </w:rPr>
        <w:t xml:space="preserve"> </w:t>
      </w:r>
      <w:r w:rsidRPr="00BD30C6">
        <w:t>tantangan,</w:t>
      </w:r>
      <w:r w:rsidRPr="00BD30C6">
        <w:rPr>
          <w:spacing w:val="80"/>
        </w:rPr>
        <w:t xml:space="preserve"> </w:t>
      </w:r>
      <w:r w:rsidRPr="00BD30C6">
        <w:t>dan</w:t>
      </w:r>
      <w:r w:rsidRPr="00BD30C6">
        <w:rPr>
          <w:spacing w:val="80"/>
        </w:rPr>
        <w:t xml:space="preserve"> </w:t>
      </w:r>
      <w:r w:rsidRPr="00BD30C6">
        <w:t>strategi</w:t>
      </w:r>
      <w:r w:rsidRPr="00BD30C6">
        <w:rPr>
          <w:spacing w:val="80"/>
        </w:rPr>
        <w:t xml:space="preserve"> </w:t>
      </w:r>
      <w:r w:rsidRPr="00BD30C6">
        <w:t>pengurangan</w:t>
      </w:r>
      <w:r w:rsidRPr="00BD30C6">
        <w:rPr>
          <w:spacing w:val="80"/>
        </w:rPr>
        <w:t xml:space="preserve"> </w:t>
      </w:r>
      <w:r w:rsidRPr="00BD30C6">
        <w:t>ketimpangan ekonomi di tengah pandemi Covid-19, dapat diambil kesimpulan sebagai berikut:</w:t>
      </w:r>
    </w:p>
    <w:p w:rsidR="00A96855" w:rsidRPr="00BD30C6" w:rsidRDefault="00192685">
      <w:pPr>
        <w:pStyle w:val="ListParagraph"/>
        <w:numPr>
          <w:ilvl w:val="1"/>
          <w:numId w:val="7"/>
        </w:numPr>
        <w:tabs>
          <w:tab w:val="left" w:pos="821"/>
        </w:tabs>
        <w:spacing w:before="157" w:line="261" w:lineRule="auto"/>
        <w:ind w:right="119"/>
        <w:rPr>
          <w:sz w:val="24"/>
          <w:szCs w:val="24"/>
        </w:rPr>
      </w:pPr>
      <w:r w:rsidRPr="00BD30C6">
        <w:rPr>
          <w:sz w:val="24"/>
          <w:szCs w:val="24"/>
        </w:rPr>
        <w:t>Pandemi Covid-19 memiliki akibat yang signifikan terhadap ketimpangan ekonomi. Penurunan</w:t>
      </w:r>
      <w:r w:rsidRPr="00BD30C6">
        <w:rPr>
          <w:spacing w:val="-1"/>
          <w:sz w:val="24"/>
          <w:szCs w:val="24"/>
        </w:rPr>
        <w:t xml:space="preserve"> </w:t>
      </w:r>
      <w:r w:rsidRPr="00BD30C6">
        <w:rPr>
          <w:sz w:val="24"/>
          <w:szCs w:val="24"/>
        </w:rPr>
        <w:t>pendapatan,</w:t>
      </w:r>
      <w:r w:rsidRPr="00BD30C6">
        <w:rPr>
          <w:spacing w:val="-1"/>
          <w:sz w:val="24"/>
          <w:szCs w:val="24"/>
        </w:rPr>
        <w:t xml:space="preserve"> </w:t>
      </w:r>
      <w:r w:rsidRPr="00BD30C6">
        <w:rPr>
          <w:sz w:val="24"/>
          <w:szCs w:val="24"/>
        </w:rPr>
        <w:t>kesenjangan</w:t>
      </w:r>
      <w:r w:rsidRPr="00BD30C6">
        <w:rPr>
          <w:spacing w:val="-1"/>
          <w:sz w:val="24"/>
          <w:szCs w:val="24"/>
        </w:rPr>
        <w:t xml:space="preserve"> </w:t>
      </w:r>
      <w:r w:rsidRPr="00BD30C6">
        <w:rPr>
          <w:sz w:val="24"/>
          <w:szCs w:val="24"/>
        </w:rPr>
        <w:t>akses</w:t>
      </w:r>
      <w:r w:rsidRPr="00BD30C6">
        <w:rPr>
          <w:spacing w:val="-1"/>
          <w:sz w:val="24"/>
          <w:szCs w:val="24"/>
        </w:rPr>
        <w:t xml:space="preserve"> </w:t>
      </w:r>
      <w:r w:rsidRPr="00BD30C6">
        <w:rPr>
          <w:sz w:val="24"/>
          <w:szCs w:val="24"/>
        </w:rPr>
        <w:t>pendidikan,</w:t>
      </w:r>
      <w:r w:rsidRPr="00BD30C6">
        <w:rPr>
          <w:spacing w:val="-1"/>
          <w:sz w:val="24"/>
          <w:szCs w:val="24"/>
        </w:rPr>
        <w:t xml:space="preserve"> </w:t>
      </w:r>
      <w:r w:rsidRPr="00BD30C6">
        <w:rPr>
          <w:sz w:val="24"/>
          <w:szCs w:val="24"/>
        </w:rPr>
        <w:t>dan</w:t>
      </w:r>
      <w:r w:rsidRPr="00BD30C6">
        <w:rPr>
          <w:spacing w:val="-1"/>
          <w:sz w:val="24"/>
          <w:szCs w:val="24"/>
        </w:rPr>
        <w:t xml:space="preserve"> </w:t>
      </w:r>
      <w:r w:rsidRPr="00BD30C6">
        <w:rPr>
          <w:sz w:val="24"/>
          <w:szCs w:val="24"/>
        </w:rPr>
        <w:t>perburukan</w:t>
      </w:r>
      <w:r w:rsidRPr="00BD30C6">
        <w:rPr>
          <w:spacing w:val="-1"/>
          <w:sz w:val="24"/>
          <w:szCs w:val="24"/>
        </w:rPr>
        <w:t xml:space="preserve"> </w:t>
      </w:r>
      <w:r w:rsidRPr="00BD30C6">
        <w:rPr>
          <w:sz w:val="24"/>
          <w:szCs w:val="24"/>
        </w:rPr>
        <w:t>akses</w:t>
      </w:r>
      <w:r w:rsidRPr="00BD30C6">
        <w:rPr>
          <w:spacing w:val="-1"/>
          <w:sz w:val="24"/>
          <w:szCs w:val="24"/>
        </w:rPr>
        <w:t xml:space="preserve"> </w:t>
      </w:r>
      <w:r w:rsidRPr="00BD30C6">
        <w:rPr>
          <w:sz w:val="24"/>
          <w:szCs w:val="24"/>
        </w:rPr>
        <w:t>terhadap</w:t>
      </w:r>
    </w:p>
    <w:p w:rsidR="00A96855" w:rsidRPr="00BD30C6" w:rsidRDefault="00A96855">
      <w:pPr>
        <w:spacing w:line="261" w:lineRule="auto"/>
        <w:rPr>
          <w:sz w:val="24"/>
          <w:szCs w:val="24"/>
        </w:rPr>
        <w:sectPr w:rsidR="00A96855" w:rsidRPr="00BD30C6">
          <w:pgSz w:w="11910" w:h="16840"/>
          <w:pgMar w:top="1340" w:right="1320" w:bottom="280" w:left="1340" w:header="720" w:footer="720" w:gutter="0"/>
          <w:cols w:space="720"/>
        </w:sectPr>
      </w:pPr>
    </w:p>
    <w:p w:rsidR="00A96855" w:rsidRPr="00BD30C6" w:rsidRDefault="00192685">
      <w:pPr>
        <w:pStyle w:val="BodyText"/>
        <w:spacing w:before="76" w:line="259" w:lineRule="auto"/>
        <w:ind w:left="820" w:right="129"/>
      </w:pPr>
      <w:r w:rsidRPr="00BD30C6">
        <w:lastRenderedPageBreak/>
        <w:t>pelayanan</w:t>
      </w:r>
      <w:r w:rsidRPr="00BD30C6">
        <w:rPr>
          <w:spacing w:val="73"/>
        </w:rPr>
        <w:t xml:space="preserve"> </w:t>
      </w:r>
      <w:r w:rsidRPr="00BD30C6">
        <w:t>publik</w:t>
      </w:r>
      <w:r w:rsidRPr="00BD30C6">
        <w:rPr>
          <w:spacing w:val="73"/>
        </w:rPr>
        <w:t xml:space="preserve"> </w:t>
      </w:r>
      <w:r w:rsidRPr="00BD30C6">
        <w:t>menjadi</w:t>
      </w:r>
      <w:r w:rsidRPr="00BD30C6">
        <w:rPr>
          <w:spacing w:val="74"/>
        </w:rPr>
        <w:t xml:space="preserve"> </w:t>
      </w:r>
      <w:r w:rsidRPr="00BD30C6">
        <w:t>beberapa</w:t>
      </w:r>
      <w:r w:rsidRPr="00BD30C6">
        <w:rPr>
          <w:spacing w:val="73"/>
        </w:rPr>
        <w:t xml:space="preserve"> </w:t>
      </w:r>
      <w:r w:rsidRPr="00BD30C6">
        <w:t>aspek</w:t>
      </w:r>
      <w:r w:rsidRPr="00BD30C6">
        <w:rPr>
          <w:spacing w:val="78"/>
        </w:rPr>
        <w:t xml:space="preserve"> </w:t>
      </w:r>
      <w:r w:rsidRPr="00BD30C6">
        <w:t>yang</w:t>
      </w:r>
      <w:r w:rsidRPr="00BD30C6">
        <w:rPr>
          <w:spacing w:val="40"/>
        </w:rPr>
        <w:t xml:space="preserve"> </w:t>
      </w:r>
      <w:r w:rsidRPr="00BD30C6">
        <w:t>terpengaruh</w:t>
      </w:r>
      <w:r w:rsidRPr="00BD30C6">
        <w:rPr>
          <w:spacing w:val="73"/>
        </w:rPr>
        <w:t xml:space="preserve"> </w:t>
      </w:r>
      <w:r w:rsidRPr="00BD30C6">
        <w:t>secara</w:t>
      </w:r>
      <w:r w:rsidRPr="00BD30C6">
        <w:rPr>
          <w:spacing w:val="40"/>
        </w:rPr>
        <w:t xml:space="preserve"> </w:t>
      </w:r>
      <w:r w:rsidRPr="00BD30C6">
        <w:t>negatif</w:t>
      </w:r>
      <w:r w:rsidRPr="00BD30C6">
        <w:rPr>
          <w:spacing w:val="73"/>
        </w:rPr>
        <w:t xml:space="preserve"> </w:t>
      </w:r>
      <w:r w:rsidRPr="00BD30C6">
        <w:t>oleh pand</w:t>
      </w:r>
      <w:r w:rsidRPr="00BD30C6">
        <w:t>emi ini.</w:t>
      </w:r>
    </w:p>
    <w:p w:rsidR="00A96855" w:rsidRPr="00BD30C6" w:rsidRDefault="00A96855">
      <w:pPr>
        <w:pStyle w:val="BodyText"/>
        <w:spacing w:before="9"/>
        <w:ind w:left="0"/>
      </w:pPr>
    </w:p>
    <w:p w:rsidR="00A96855" w:rsidRPr="00BD30C6" w:rsidRDefault="00192685">
      <w:pPr>
        <w:pStyle w:val="ListParagraph"/>
        <w:numPr>
          <w:ilvl w:val="1"/>
          <w:numId w:val="7"/>
        </w:numPr>
        <w:tabs>
          <w:tab w:val="left" w:pos="821"/>
        </w:tabs>
        <w:spacing w:line="259" w:lineRule="auto"/>
        <w:ind w:right="115"/>
        <w:jc w:val="both"/>
        <w:rPr>
          <w:sz w:val="24"/>
          <w:szCs w:val="24"/>
        </w:rPr>
      </w:pPr>
      <w:r w:rsidRPr="00BD30C6">
        <w:rPr>
          <w:sz w:val="24"/>
          <w:szCs w:val="24"/>
        </w:rPr>
        <w:t>Tantangan utama dalam mengatasi ketimpangan ekonomi di tengah pandemi Covid- 19 meliputi kebijakan publik yang kurang merata, serta kendala dalam pemberdayaan ekonomi bagi kelompok masyarakat yang rentan dan terpinggirkan.</w:t>
      </w:r>
    </w:p>
    <w:p w:rsidR="00A96855" w:rsidRPr="00BD30C6" w:rsidRDefault="00192685">
      <w:pPr>
        <w:pStyle w:val="ListParagraph"/>
        <w:numPr>
          <w:ilvl w:val="1"/>
          <w:numId w:val="7"/>
        </w:numPr>
        <w:tabs>
          <w:tab w:val="left" w:pos="821"/>
        </w:tabs>
        <w:spacing w:before="160" w:line="259" w:lineRule="auto"/>
        <w:ind w:right="120"/>
        <w:jc w:val="both"/>
        <w:rPr>
          <w:sz w:val="24"/>
          <w:szCs w:val="24"/>
        </w:rPr>
      </w:pPr>
      <w:r w:rsidRPr="00BD30C6">
        <w:rPr>
          <w:sz w:val="24"/>
          <w:szCs w:val="24"/>
        </w:rPr>
        <w:t>Strategi</w:t>
      </w:r>
      <w:r w:rsidRPr="00BD30C6">
        <w:rPr>
          <w:spacing w:val="-3"/>
          <w:sz w:val="24"/>
          <w:szCs w:val="24"/>
        </w:rPr>
        <w:t xml:space="preserve"> </w:t>
      </w:r>
      <w:r w:rsidRPr="00BD30C6">
        <w:rPr>
          <w:sz w:val="24"/>
          <w:szCs w:val="24"/>
        </w:rPr>
        <w:t>pengurangan</w:t>
      </w:r>
      <w:r w:rsidRPr="00BD30C6">
        <w:rPr>
          <w:spacing w:val="-3"/>
          <w:sz w:val="24"/>
          <w:szCs w:val="24"/>
        </w:rPr>
        <w:t xml:space="preserve"> </w:t>
      </w:r>
      <w:r w:rsidRPr="00BD30C6">
        <w:rPr>
          <w:sz w:val="24"/>
          <w:szCs w:val="24"/>
        </w:rPr>
        <w:t>ke</w:t>
      </w:r>
      <w:r w:rsidRPr="00BD30C6">
        <w:rPr>
          <w:sz w:val="24"/>
          <w:szCs w:val="24"/>
        </w:rPr>
        <w:t>timpangan yang</w:t>
      </w:r>
      <w:r w:rsidRPr="00BD30C6">
        <w:rPr>
          <w:spacing w:val="-6"/>
          <w:sz w:val="24"/>
          <w:szCs w:val="24"/>
        </w:rPr>
        <w:t xml:space="preserve"> </w:t>
      </w:r>
      <w:r w:rsidRPr="00BD30C6">
        <w:rPr>
          <w:sz w:val="24"/>
          <w:szCs w:val="24"/>
        </w:rPr>
        <w:t>berorientasi</w:t>
      </w:r>
      <w:r w:rsidRPr="00BD30C6">
        <w:rPr>
          <w:spacing w:val="-3"/>
          <w:sz w:val="24"/>
          <w:szCs w:val="24"/>
        </w:rPr>
        <w:t xml:space="preserve"> </w:t>
      </w:r>
      <w:r w:rsidRPr="00BD30C6">
        <w:rPr>
          <w:sz w:val="24"/>
          <w:szCs w:val="24"/>
        </w:rPr>
        <w:t>pada inklusi</w:t>
      </w:r>
      <w:r w:rsidRPr="00BD30C6">
        <w:rPr>
          <w:spacing w:val="-3"/>
          <w:sz w:val="24"/>
          <w:szCs w:val="24"/>
        </w:rPr>
        <w:t xml:space="preserve"> </w:t>
      </w:r>
      <w:r w:rsidRPr="00BD30C6">
        <w:rPr>
          <w:sz w:val="24"/>
          <w:szCs w:val="24"/>
        </w:rPr>
        <w:t>sosial,</w:t>
      </w:r>
      <w:r w:rsidRPr="00BD30C6">
        <w:rPr>
          <w:spacing w:val="-3"/>
          <w:sz w:val="24"/>
          <w:szCs w:val="24"/>
        </w:rPr>
        <w:t xml:space="preserve"> </w:t>
      </w:r>
      <w:r w:rsidRPr="00BD30C6">
        <w:rPr>
          <w:sz w:val="24"/>
          <w:szCs w:val="24"/>
        </w:rPr>
        <w:t>perlindungan sosial yang lebih baik, dan peningkatan akses terhadap pendidikan dan keterampilan memiliki peran penting dalam mencapai pemulihan ekonomi yang inklusif.</w:t>
      </w:r>
    </w:p>
    <w:p w:rsidR="00A96855" w:rsidRPr="00BD30C6" w:rsidRDefault="00192685">
      <w:pPr>
        <w:pStyle w:val="BodyText"/>
        <w:spacing w:before="159" w:line="259" w:lineRule="auto"/>
        <w:ind w:right="116" w:firstLine="360"/>
        <w:jc w:val="both"/>
      </w:pPr>
      <w:r w:rsidRPr="00BD30C6">
        <w:t>Dalam konteks ini, tujuan utama penulisan esai ilmiah ini adalah untuk menganalisis dampak pandemi Covid-19 terhadap ketimpangan ekonomi, mengidentifikasi tantangan yang dihadapi, dan merumuskan strategi pengurangan untuk pemulihan yang inklusif. Melalui p</w:t>
      </w:r>
      <w:r w:rsidRPr="00BD30C6">
        <w:t>enulisan ini, kita dapat memahami bahwa ketimpangan ekonomi telah diperparah oleh pandemi Covid-19, namun dengan pemahaman yang mendalam tentang dampak dan tantangan yang dihadapi, serta penerapan strategi pengurangan yang tepat, kita dapat mencapai pemuli</w:t>
      </w:r>
      <w:r w:rsidRPr="00BD30C6">
        <w:t>han ekonomi yang lebih inklusif dan berkelanjutan.</w:t>
      </w:r>
    </w:p>
    <w:p w:rsidR="00A96855" w:rsidRPr="00BD30C6" w:rsidRDefault="00192685">
      <w:pPr>
        <w:pStyle w:val="BodyText"/>
        <w:spacing w:before="161" w:line="259" w:lineRule="auto"/>
        <w:ind w:right="122" w:firstLine="360"/>
        <w:jc w:val="both"/>
      </w:pPr>
      <w:r w:rsidRPr="00BD30C6">
        <w:t>Dalam upaya membangun masyarakat yang lebih adil dan merata, perlu adanya</w:t>
      </w:r>
      <w:r w:rsidRPr="00BD30C6">
        <w:rPr>
          <w:spacing w:val="40"/>
        </w:rPr>
        <w:t xml:space="preserve"> </w:t>
      </w:r>
      <w:r w:rsidRPr="00BD30C6">
        <w:t>kolaborasi antara pemerintah, sektor swasta, dan masyarakat secara keseluruhan. Kebijakan yang berfokus pada inklusi sosial, pember</w:t>
      </w:r>
      <w:r w:rsidRPr="00BD30C6">
        <w:t>dayaan ekonomi, dan peningkatan akses terhadap pelayanan publik harus menjadi prioritas dalam agenda pemulihan pasca-pandemi Covid-19.</w:t>
      </w:r>
    </w:p>
    <w:p w:rsidR="00A96855" w:rsidRPr="00BD30C6" w:rsidRDefault="00192685">
      <w:pPr>
        <w:pStyle w:val="BodyText"/>
        <w:spacing w:before="159" w:line="259" w:lineRule="auto"/>
        <w:ind w:right="124" w:firstLine="360"/>
        <w:jc w:val="both"/>
      </w:pPr>
      <w:r w:rsidRPr="00BD30C6">
        <w:t>Dengan demikian, esai ilmiah ini berfungsi sebagai panggilan untuk bertindak secara kolektif guna mengatasi ketimpangan e</w:t>
      </w:r>
      <w:r w:rsidRPr="00BD30C6">
        <w:t>konomi yang semakin memburuk akibat pandemi Covid-19. Dengan menerapkan strategi pengurangan yang relevan dan efektif, kita dapat membangun masyarakat yang lebih inklusif, adil, dan berkelanjutan.</w:t>
      </w:r>
    </w:p>
    <w:p w:rsidR="00A96855" w:rsidRPr="00BD30C6" w:rsidRDefault="00A96855">
      <w:pPr>
        <w:spacing w:line="259" w:lineRule="auto"/>
        <w:jc w:val="both"/>
        <w:rPr>
          <w:sz w:val="24"/>
          <w:szCs w:val="24"/>
        </w:rPr>
        <w:sectPr w:rsidR="00A96855" w:rsidRPr="00BD30C6">
          <w:pgSz w:w="11910" w:h="16840"/>
          <w:pgMar w:top="1340" w:right="1320" w:bottom="280" w:left="1340" w:header="720" w:footer="720" w:gutter="0"/>
          <w:cols w:space="720"/>
        </w:sectPr>
      </w:pPr>
    </w:p>
    <w:p w:rsidR="00A96855" w:rsidRPr="00BD30C6" w:rsidRDefault="00BD30C6" w:rsidP="00BD30C6">
      <w:pPr>
        <w:pStyle w:val="BodyText"/>
        <w:spacing w:before="166" w:line="242" w:lineRule="auto"/>
        <w:ind w:right="120"/>
        <w:jc w:val="center"/>
        <w:rPr>
          <w:b/>
        </w:rPr>
      </w:pPr>
      <w:r w:rsidRPr="00BD30C6">
        <w:rPr>
          <w:b/>
        </w:rPr>
        <w:lastRenderedPageBreak/>
        <w:t>DAFTAR PUSTAKA</w:t>
      </w:r>
    </w:p>
    <w:p w:rsidR="00BD30C6" w:rsidRPr="00BD30C6" w:rsidRDefault="00BD30C6" w:rsidP="00BD30C6">
      <w:pPr>
        <w:adjustRightInd w:val="0"/>
        <w:spacing w:before="160"/>
        <w:rPr>
          <w:noProof/>
          <w:sz w:val="24"/>
          <w:szCs w:val="24"/>
        </w:rPr>
      </w:pPr>
      <w:r>
        <w:fldChar w:fldCharType="begin" w:fldLock="1"/>
      </w:r>
      <w:r>
        <w:instrText xml:space="preserve">ADDIN Mendeley Bibliography CSL_BIBLIOGRAPHY </w:instrText>
      </w:r>
      <w:r>
        <w:fldChar w:fldCharType="separate"/>
      </w:r>
      <w:r w:rsidRPr="00BD30C6">
        <w:rPr>
          <w:noProof/>
          <w:sz w:val="24"/>
          <w:szCs w:val="24"/>
        </w:rPr>
        <w:t xml:space="preserve">Aslami, Amanda Damayanti Nasution, N. (2022) ‘Analisis Penerapan Strategi Manajemen Perubahan dan Kreativitas di Indonesia Pada Era Pandemi COVID-19’, </w:t>
      </w:r>
      <w:r w:rsidRPr="00BD30C6">
        <w:rPr>
          <w:i/>
          <w:iCs/>
          <w:noProof/>
          <w:sz w:val="24"/>
          <w:szCs w:val="24"/>
        </w:rPr>
        <w:t>Jurnal Ilmu Komputer, Ekonomi dan Manajemen (JIKEM)</w:t>
      </w:r>
      <w:r w:rsidRPr="00BD30C6">
        <w:rPr>
          <w:noProof/>
          <w:sz w:val="24"/>
          <w:szCs w:val="24"/>
        </w:rPr>
        <w:t>, 1(1), pp. 129–138.</w:t>
      </w:r>
    </w:p>
    <w:p w:rsidR="00BD30C6" w:rsidRPr="00BD30C6" w:rsidRDefault="00BD30C6" w:rsidP="00BD30C6">
      <w:pPr>
        <w:adjustRightInd w:val="0"/>
        <w:spacing w:before="160"/>
        <w:rPr>
          <w:noProof/>
          <w:sz w:val="24"/>
          <w:szCs w:val="24"/>
        </w:rPr>
      </w:pPr>
      <w:r w:rsidRPr="00BD30C6">
        <w:rPr>
          <w:noProof/>
          <w:sz w:val="24"/>
          <w:szCs w:val="24"/>
        </w:rPr>
        <w:t>Biandani, T.C., Astuti, S.B. and Damayanti, A. (2023) ‘INSENTIF PAJAK SEBAGAI RESPONS DAMPAK PANDEMI COVID- 19 ( PADA UMKM DI KECAMATAN DRAMAGA KABUPATEN’, 3(2), pp. 99–106.</w:t>
      </w:r>
    </w:p>
    <w:p w:rsidR="00BD30C6" w:rsidRPr="00BD30C6" w:rsidRDefault="00BD30C6" w:rsidP="00BD30C6">
      <w:pPr>
        <w:adjustRightInd w:val="0"/>
        <w:spacing w:before="160"/>
        <w:rPr>
          <w:noProof/>
          <w:sz w:val="24"/>
          <w:szCs w:val="24"/>
        </w:rPr>
      </w:pPr>
      <w:r w:rsidRPr="00BD30C6">
        <w:rPr>
          <w:noProof/>
          <w:sz w:val="24"/>
          <w:szCs w:val="24"/>
        </w:rPr>
        <w:t xml:space="preserve">Fadhilah, N. (2020) ‘Strategi Manajemen Distribusi Islam Dalam Mengatasi Krisis Ekonomi Akibat Pandemi Covid-19’, </w:t>
      </w:r>
      <w:r w:rsidRPr="00BD30C6">
        <w:rPr>
          <w:i/>
          <w:iCs/>
          <w:noProof/>
          <w:sz w:val="24"/>
          <w:szCs w:val="24"/>
        </w:rPr>
        <w:t>Business Innovation and Entrepreneurship Journal</w:t>
      </w:r>
      <w:r w:rsidRPr="00BD30C6">
        <w:rPr>
          <w:noProof/>
          <w:sz w:val="24"/>
          <w:szCs w:val="24"/>
        </w:rPr>
        <w:t>, 2(4), pp. 242–251. Available at: https://doi.org/10.35899/biej.v2i4.168.</w:t>
      </w:r>
    </w:p>
    <w:p w:rsidR="00BD30C6" w:rsidRPr="00BD30C6" w:rsidRDefault="00BD30C6" w:rsidP="00BD30C6">
      <w:pPr>
        <w:adjustRightInd w:val="0"/>
        <w:spacing w:before="160"/>
        <w:rPr>
          <w:noProof/>
          <w:sz w:val="24"/>
          <w:szCs w:val="24"/>
        </w:rPr>
      </w:pPr>
      <w:r w:rsidRPr="00BD30C6">
        <w:rPr>
          <w:noProof/>
          <w:sz w:val="24"/>
          <w:szCs w:val="24"/>
        </w:rPr>
        <w:t xml:space="preserve">Fourqoniah, F. and Aransyah, M.F. (2021) ‘Pemanfaatan Media Sosial Untuk Wirausahawan Wanita Di Masa Pandemi Covid-19: Studi Literatur Sistematis’, </w:t>
      </w:r>
      <w:r w:rsidRPr="00BD30C6">
        <w:rPr>
          <w:i/>
          <w:iCs/>
          <w:noProof/>
          <w:sz w:val="24"/>
          <w:szCs w:val="24"/>
        </w:rPr>
        <w:t>Matrik : Jurnal Manajemen, Strategi Bisnis dan Kewirausahaan</w:t>
      </w:r>
      <w:r w:rsidRPr="00BD30C6">
        <w:rPr>
          <w:noProof/>
          <w:sz w:val="24"/>
          <w:szCs w:val="24"/>
        </w:rPr>
        <w:t>, p. 265. Available at: https://doi.org/10.24843/matrik:jmbk.2021.v15.i02.p09.</w:t>
      </w:r>
    </w:p>
    <w:p w:rsidR="00BD30C6" w:rsidRPr="00BD30C6" w:rsidRDefault="00BD30C6" w:rsidP="00BD30C6">
      <w:pPr>
        <w:adjustRightInd w:val="0"/>
        <w:spacing w:before="160"/>
        <w:rPr>
          <w:noProof/>
          <w:sz w:val="24"/>
          <w:szCs w:val="24"/>
        </w:rPr>
      </w:pPr>
      <w:r w:rsidRPr="00BD30C6">
        <w:rPr>
          <w:noProof/>
          <w:sz w:val="24"/>
          <w:szCs w:val="24"/>
        </w:rPr>
        <w:t xml:space="preserve">Hadi, S. (2020) ‘Pengurangan Risiko Pandemi Covid-19 Secara Partisipatif: Suatu Tinjauan Ketahanan Nasional terhadap Bencana’, </w:t>
      </w:r>
      <w:r w:rsidRPr="00BD30C6">
        <w:rPr>
          <w:i/>
          <w:iCs/>
          <w:noProof/>
          <w:sz w:val="24"/>
          <w:szCs w:val="24"/>
        </w:rPr>
        <w:t>Jurnal Perencanaan Pembangunan: The Indonesian Journal of Development Planning</w:t>
      </w:r>
      <w:r w:rsidRPr="00BD30C6">
        <w:rPr>
          <w:noProof/>
          <w:sz w:val="24"/>
          <w:szCs w:val="24"/>
        </w:rPr>
        <w:t>, 4(2), pp. 177–190. Available at: https://doi.org/10.36574/jpp.v4i2.109.</w:t>
      </w:r>
    </w:p>
    <w:p w:rsidR="00BD30C6" w:rsidRPr="00BD30C6" w:rsidRDefault="00BD30C6" w:rsidP="00BD30C6">
      <w:pPr>
        <w:adjustRightInd w:val="0"/>
        <w:spacing w:before="160"/>
        <w:rPr>
          <w:noProof/>
          <w:sz w:val="24"/>
          <w:szCs w:val="24"/>
        </w:rPr>
      </w:pPr>
      <w:r w:rsidRPr="00BD30C6">
        <w:rPr>
          <w:noProof/>
          <w:sz w:val="24"/>
          <w:szCs w:val="24"/>
        </w:rPr>
        <w:t xml:space="preserve">Hakim, A. (2020) ‘Menekan Angka Kesenjangan Sosial di Indonesia melalui Sustainable Development Goals Perspektif Ekonomi Islam’, </w:t>
      </w:r>
      <w:r w:rsidRPr="00BD30C6">
        <w:rPr>
          <w:i/>
          <w:iCs/>
          <w:noProof/>
          <w:sz w:val="24"/>
          <w:szCs w:val="24"/>
        </w:rPr>
        <w:t>Jurnal BAABU AL-ILMI: Ekonomi dan Perbankan Syariah</w:t>
      </w:r>
      <w:r w:rsidRPr="00BD30C6">
        <w:rPr>
          <w:noProof/>
          <w:sz w:val="24"/>
          <w:szCs w:val="24"/>
        </w:rPr>
        <w:t>, 5(2), p. 179. Available at: https://doi.org/10.29300/ba.v5i2.3365.</w:t>
      </w:r>
    </w:p>
    <w:p w:rsidR="00BD30C6" w:rsidRPr="00BD30C6" w:rsidRDefault="00BD30C6" w:rsidP="00BD30C6">
      <w:pPr>
        <w:adjustRightInd w:val="0"/>
        <w:spacing w:before="160"/>
        <w:rPr>
          <w:noProof/>
          <w:sz w:val="24"/>
          <w:szCs w:val="24"/>
        </w:rPr>
      </w:pPr>
      <w:r w:rsidRPr="00BD30C6">
        <w:rPr>
          <w:noProof/>
          <w:sz w:val="24"/>
          <w:szCs w:val="24"/>
        </w:rPr>
        <w:t xml:space="preserve">Halida, U.M. (2021) ‘Manajemen Risiko di Era Covid-19 Terhadap Ekonomi di Indonesia’, </w:t>
      </w:r>
      <w:r w:rsidRPr="00BD30C6">
        <w:rPr>
          <w:i/>
          <w:iCs/>
          <w:noProof/>
          <w:sz w:val="24"/>
          <w:szCs w:val="24"/>
        </w:rPr>
        <w:t>Mabny : Journal of Sharia Management and Business</w:t>
      </w:r>
      <w:r w:rsidRPr="00BD30C6">
        <w:rPr>
          <w:noProof/>
          <w:sz w:val="24"/>
          <w:szCs w:val="24"/>
        </w:rPr>
        <w:t>, 1(01), pp. 1–13. Available at: https://doi.org/10.19105/mabny.v1i01.4628.</w:t>
      </w:r>
    </w:p>
    <w:p w:rsidR="00BD30C6" w:rsidRPr="00BD30C6" w:rsidRDefault="00BD30C6" w:rsidP="00BD30C6">
      <w:pPr>
        <w:adjustRightInd w:val="0"/>
        <w:spacing w:before="160"/>
        <w:rPr>
          <w:noProof/>
          <w:sz w:val="24"/>
          <w:szCs w:val="24"/>
        </w:rPr>
      </w:pPr>
      <w:r w:rsidRPr="00BD30C6">
        <w:rPr>
          <w:noProof/>
          <w:sz w:val="24"/>
          <w:szCs w:val="24"/>
        </w:rPr>
        <w:t xml:space="preserve">Harmain, R. (2021) ‘Kedudukan Dan Fungsi Badan Nasional Penanggulangan Bencana Dalam Menanggulangi Korban Bencana Alam (Kajian Yuridis Atas …’, </w:t>
      </w:r>
      <w:r w:rsidRPr="00BD30C6">
        <w:rPr>
          <w:i/>
          <w:iCs/>
          <w:noProof/>
          <w:sz w:val="24"/>
          <w:szCs w:val="24"/>
        </w:rPr>
        <w:t>Lex Crimen</w:t>
      </w:r>
      <w:r w:rsidRPr="00BD30C6">
        <w:rPr>
          <w:noProof/>
          <w:sz w:val="24"/>
          <w:szCs w:val="24"/>
        </w:rPr>
        <w:t>, 2(24). Available at: https://ejournal.unsrat.ac.id/index.php/lexcrimen/article/view/38409%0Ahttps://ejournal.unsrat.ac.id/index.php/lexcrimen/article/download/38409/35051.</w:t>
      </w:r>
    </w:p>
    <w:p w:rsidR="00BD30C6" w:rsidRPr="00BD30C6" w:rsidRDefault="00BD30C6" w:rsidP="00BD30C6">
      <w:pPr>
        <w:adjustRightInd w:val="0"/>
        <w:spacing w:before="160"/>
        <w:rPr>
          <w:noProof/>
          <w:sz w:val="24"/>
          <w:szCs w:val="24"/>
        </w:rPr>
      </w:pPr>
      <w:r w:rsidRPr="00BD30C6">
        <w:rPr>
          <w:noProof/>
          <w:sz w:val="24"/>
          <w:szCs w:val="24"/>
        </w:rPr>
        <w:t xml:space="preserve">Hui, D.S. </w:t>
      </w:r>
      <w:r w:rsidRPr="00BD30C6">
        <w:rPr>
          <w:i/>
          <w:iCs/>
          <w:noProof/>
          <w:sz w:val="24"/>
          <w:szCs w:val="24"/>
        </w:rPr>
        <w:t>et al.</w:t>
      </w:r>
      <w:r w:rsidRPr="00BD30C6">
        <w:rPr>
          <w:noProof/>
          <w:sz w:val="24"/>
          <w:szCs w:val="24"/>
        </w:rPr>
        <w:t xml:space="preserve"> (2020) ‘The continuing 2019-nCoV epidemic threat of novel coronaviruses to global health — The latest 2019 novel coronavirus outbreak in Wuhan, China’, </w:t>
      </w:r>
      <w:r w:rsidRPr="00BD30C6">
        <w:rPr>
          <w:i/>
          <w:iCs/>
          <w:noProof/>
          <w:sz w:val="24"/>
          <w:szCs w:val="24"/>
        </w:rPr>
        <w:t>International Journal of Infectious Diseases</w:t>
      </w:r>
      <w:r w:rsidRPr="00BD30C6">
        <w:rPr>
          <w:noProof/>
          <w:sz w:val="24"/>
          <w:szCs w:val="24"/>
        </w:rPr>
        <w:t>, 91, pp. 264–266. Available at: https://doi.org/10.1016/j.ijid.2020.01.009.</w:t>
      </w:r>
    </w:p>
    <w:p w:rsidR="00BD30C6" w:rsidRPr="00BD30C6" w:rsidRDefault="00BD30C6" w:rsidP="00BD30C6">
      <w:pPr>
        <w:adjustRightInd w:val="0"/>
        <w:spacing w:before="160"/>
        <w:rPr>
          <w:noProof/>
          <w:sz w:val="24"/>
          <w:szCs w:val="24"/>
        </w:rPr>
      </w:pPr>
      <w:r w:rsidRPr="00BD30C6">
        <w:rPr>
          <w:noProof/>
          <w:sz w:val="24"/>
          <w:szCs w:val="24"/>
        </w:rPr>
        <w:t xml:space="preserve">Ihsani, S.F. and Rohman, M.F. (2022) ‘Distribusi Pendapatan dan Kemiskinan di Indonesia: Kasus Kebijakan Sentralisasi, Desentralisasi, dan Pandemi Covid-19’, </w:t>
      </w:r>
      <w:r w:rsidRPr="00BD30C6">
        <w:rPr>
          <w:i/>
          <w:iCs/>
          <w:noProof/>
          <w:sz w:val="24"/>
          <w:szCs w:val="24"/>
        </w:rPr>
        <w:t>Jurnal Ekonomi-Qu</w:t>
      </w:r>
      <w:r w:rsidRPr="00BD30C6">
        <w:rPr>
          <w:noProof/>
          <w:sz w:val="24"/>
          <w:szCs w:val="24"/>
        </w:rPr>
        <w:t>, 12(1), p. 1. Available at: https://doi.org/10.35448/jequ.v12i1.16292.</w:t>
      </w:r>
    </w:p>
    <w:p w:rsidR="00BD30C6" w:rsidRPr="00BD30C6" w:rsidRDefault="00BD30C6" w:rsidP="00BD30C6">
      <w:pPr>
        <w:adjustRightInd w:val="0"/>
        <w:spacing w:before="160"/>
        <w:rPr>
          <w:noProof/>
          <w:sz w:val="24"/>
          <w:szCs w:val="24"/>
        </w:rPr>
      </w:pPr>
      <w:r w:rsidRPr="00BD30C6">
        <w:rPr>
          <w:noProof/>
          <w:sz w:val="24"/>
          <w:szCs w:val="24"/>
        </w:rPr>
        <w:t xml:space="preserve">Irawan, A.D. and Sulistyo, A.Q.P. (2022) ‘Pengaruh Pandemi Dalam Menciptakan Ketimpangan Sosial Ekonomi Antara Pejabat Negara Dan Masyarakat’, </w:t>
      </w:r>
      <w:r w:rsidRPr="00BD30C6">
        <w:rPr>
          <w:i/>
          <w:iCs/>
          <w:noProof/>
          <w:sz w:val="24"/>
          <w:szCs w:val="24"/>
        </w:rPr>
        <w:t>Jurnal Citizenship Virtues</w:t>
      </w:r>
      <w:r w:rsidRPr="00BD30C6">
        <w:rPr>
          <w:noProof/>
          <w:sz w:val="24"/>
          <w:szCs w:val="24"/>
        </w:rPr>
        <w:t>, 2(1), pp. 251–262. Available at: https://doi.org/10.37640/jcv.v2i1.1184.</w:t>
      </w:r>
    </w:p>
    <w:p w:rsidR="00BD30C6" w:rsidRPr="00BD30C6" w:rsidRDefault="00BD30C6" w:rsidP="00BD30C6">
      <w:pPr>
        <w:adjustRightInd w:val="0"/>
        <w:spacing w:before="160"/>
        <w:rPr>
          <w:noProof/>
          <w:sz w:val="24"/>
          <w:szCs w:val="24"/>
        </w:rPr>
      </w:pPr>
      <w:r w:rsidRPr="00BD30C6">
        <w:rPr>
          <w:noProof/>
          <w:sz w:val="24"/>
          <w:szCs w:val="24"/>
        </w:rPr>
        <w:t xml:space="preserve">Islahiha, N.A., Frita, N. and Maulana, R. (2019) ‘Penerapan Sistem Perekonomian Syariah Dalam Mengatasi Kesenjangan Sosial Ekonomi Di Indonesia’, </w:t>
      </w:r>
      <w:r w:rsidRPr="00BD30C6">
        <w:rPr>
          <w:i/>
          <w:iCs/>
          <w:noProof/>
          <w:sz w:val="24"/>
          <w:szCs w:val="24"/>
        </w:rPr>
        <w:t>Pkm-P</w:t>
      </w:r>
      <w:r w:rsidRPr="00BD30C6">
        <w:rPr>
          <w:noProof/>
          <w:sz w:val="24"/>
          <w:szCs w:val="24"/>
        </w:rPr>
        <w:t>, 3(2). Available at: https://doi.org/10.32832/pkm-p.v3i2.472.</w:t>
      </w:r>
    </w:p>
    <w:p w:rsidR="00BD30C6" w:rsidRPr="00BD30C6" w:rsidRDefault="00BD30C6" w:rsidP="00BD30C6">
      <w:pPr>
        <w:adjustRightInd w:val="0"/>
        <w:spacing w:before="160"/>
        <w:rPr>
          <w:noProof/>
          <w:sz w:val="24"/>
          <w:szCs w:val="24"/>
        </w:rPr>
      </w:pPr>
      <w:r w:rsidRPr="00BD30C6">
        <w:rPr>
          <w:noProof/>
          <w:sz w:val="24"/>
          <w:szCs w:val="24"/>
        </w:rPr>
        <w:lastRenderedPageBreak/>
        <w:t xml:space="preserve">Jaspal, R. and Breakwell, G.M. (2022) ‘Socio-economic inequalities in social network, </w:t>
      </w:r>
      <w:bookmarkStart w:id="0" w:name="_GoBack"/>
      <w:bookmarkEnd w:id="0"/>
      <w:r w:rsidRPr="00BD30C6">
        <w:rPr>
          <w:noProof/>
          <w:sz w:val="24"/>
          <w:szCs w:val="24"/>
        </w:rPr>
        <w:t xml:space="preserve">loneliness and mental health during the COVID-19 pandemic’, </w:t>
      </w:r>
      <w:r w:rsidRPr="00BD30C6">
        <w:rPr>
          <w:i/>
          <w:iCs/>
          <w:noProof/>
          <w:sz w:val="24"/>
          <w:szCs w:val="24"/>
        </w:rPr>
        <w:t>International Journal of Social Psychiatry</w:t>
      </w:r>
      <w:r w:rsidRPr="00BD30C6">
        <w:rPr>
          <w:noProof/>
          <w:sz w:val="24"/>
          <w:szCs w:val="24"/>
        </w:rPr>
        <w:t>, 68(1), pp. 155–165. Available at: https://doi.org/10.1177/0020764020976694.</w:t>
      </w:r>
    </w:p>
    <w:p w:rsidR="00BD30C6" w:rsidRPr="00BD30C6" w:rsidRDefault="00BD30C6" w:rsidP="00BD30C6">
      <w:pPr>
        <w:adjustRightInd w:val="0"/>
        <w:spacing w:before="160"/>
        <w:rPr>
          <w:noProof/>
          <w:sz w:val="24"/>
          <w:szCs w:val="24"/>
        </w:rPr>
      </w:pPr>
      <w:r w:rsidRPr="00BD30C6">
        <w:rPr>
          <w:noProof/>
          <w:sz w:val="24"/>
          <w:szCs w:val="24"/>
        </w:rPr>
        <w:t xml:space="preserve">Khan, S. </w:t>
      </w:r>
      <w:r w:rsidRPr="00BD30C6">
        <w:rPr>
          <w:i/>
          <w:iCs/>
          <w:noProof/>
          <w:sz w:val="24"/>
          <w:szCs w:val="24"/>
        </w:rPr>
        <w:t>et al.</w:t>
      </w:r>
      <w:r w:rsidRPr="00BD30C6">
        <w:rPr>
          <w:noProof/>
          <w:sz w:val="24"/>
          <w:szCs w:val="24"/>
        </w:rPr>
        <w:t xml:space="preserve"> (2020) ‘Novel coronavirus, poor quarantine, and the risk of pandemic’, </w:t>
      </w:r>
      <w:r w:rsidRPr="00BD30C6">
        <w:rPr>
          <w:i/>
          <w:iCs/>
          <w:noProof/>
          <w:sz w:val="24"/>
          <w:szCs w:val="24"/>
        </w:rPr>
        <w:t>Journal of Hospital Infection</w:t>
      </w:r>
      <w:r w:rsidRPr="00BD30C6">
        <w:rPr>
          <w:noProof/>
          <w:sz w:val="24"/>
          <w:szCs w:val="24"/>
        </w:rPr>
        <w:t>, 104(4), pp. 449–450. Available at: https://doi.org/10.1016/j.jhin.2020.02.002.</w:t>
      </w:r>
    </w:p>
    <w:p w:rsidR="00BD30C6" w:rsidRPr="00BD30C6" w:rsidRDefault="00BD30C6" w:rsidP="00BD30C6">
      <w:pPr>
        <w:adjustRightInd w:val="0"/>
        <w:spacing w:before="160"/>
        <w:rPr>
          <w:noProof/>
          <w:sz w:val="24"/>
          <w:szCs w:val="24"/>
        </w:rPr>
      </w:pPr>
      <w:r w:rsidRPr="00BD30C6">
        <w:rPr>
          <w:noProof/>
          <w:sz w:val="24"/>
          <w:szCs w:val="24"/>
        </w:rPr>
        <w:t xml:space="preserve">Le, D. and Phi, G. (2021) ‘Strategic responses of the hotel sector to COVID-19: Toward a refined pandemic crisis management framework’, </w:t>
      </w:r>
      <w:r w:rsidRPr="00BD30C6">
        <w:rPr>
          <w:i/>
          <w:iCs/>
          <w:noProof/>
          <w:sz w:val="24"/>
          <w:szCs w:val="24"/>
        </w:rPr>
        <w:t>International Journal of Hospitality Management</w:t>
      </w:r>
      <w:r w:rsidRPr="00BD30C6">
        <w:rPr>
          <w:noProof/>
          <w:sz w:val="24"/>
          <w:szCs w:val="24"/>
        </w:rPr>
        <w:t>, 94(December 2020), p. 102808. Available at: https://doi.org/10.1016/j.ijhm.2020.102808.</w:t>
      </w:r>
    </w:p>
    <w:p w:rsidR="00BD30C6" w:rsidRPr="00BD30C6" w:rsidRDefault="00BD30C6" w:rsidP="00BD30C6">
      <w:pPr>
        <w:adjustRightInd w:val="0"/>
        <w:spacing w:before="160"/>
        <w:rPr>
          <w:noProof/>
          <w:sz w:val="24"/>
          <w:szCs w:val="24"/>
        </w:rPr>
      </w:pPr>
      <w:r w:rsidRPr="00BD30C6">
        <w:rPr>
          <w:noProof/>
          <w:sz w:val="24"/>
          <w:szCs w:val="24"/>
        </w:rPr>
        <w:t xml:space="preserve">Makmur, M.T. and Hadi, S. (2020) ‘Strategi Pemulihan Perekonomian Terdampak Covid-19 Melalui Perencanaan Pembangunan Sumber Daya Manusia Unggul Berbasis Industri 4.0’, </w:t>
      </w:r>
      <w:r w:rsidRPr="00BD30C6">
        <w:rPr>
          <w:i/>
          <w:iCs/>
          <w:noProof/>
          <w:sz w:val="24"/>
          <w:szCs w:val="24"/>
        </w:rPr>
        <w:t>Majalah Media Perencana</w:t>
      </w:r>
      <w:r w:rsidRPr="00BD30C6">
        <w:rPr>
          <w:noProof/>
          <w:sz w:val="24"/>
          <w:szCs w:val="24"/>
        </w:rPr>
        <w:t>, 1(1), pp. 117–126. Available at: https://mediaperencana.perencanapembangunan.or.id/index.php/mmp/article/view/7.</w:t>
      </w:r>
    </w:p>
    <w:p w:rsidR="00BD30C6" w:rsidRPr="00BD30C6" w:rsidRDefault="00BD30C6" w:rsidP="00BD30C6">
      <w:pPr>
        <w:adjustRightInd w:val="0"/>
        <w:spacing w:before="160"/>
        <w:rPr>
          <w:noProof/>
          <w:sz w:val="24"/>
          <w:szCs w:val="24"/>
        </w:rPr>
      </w:pPr>
      <w:r w:rsidRPr="00BD30C6">
        <w:rPr>
          <w:noProof/>
          <w:sz w:val="24"/>
          <w:szCs w:val="24"/>
        </w:rPr>
        <w:t xml:space="preserve">Pradana, R.Z. (2022) ‘Problematika Pemulihan Ekonomi Nasional Pasca Pandemi Dengan Pemberlakuan Kenaikan Tarif Ppn’, </w:t>
      </w:r>
      <w:r w:rsidRPr="00BD30C6">
        <w:rPr>
          <w:i/>
          <w:iCs/>
          <w:noProof/>
          <w:sz w:val="24"/>
          <w:szCs w:val="24"/>
        </w:rPr>
        <w:t>Japhtn-Han</w:t>
      </w:r>
      <w:r w:rsidRPr="00BD30C6">
        <w:rPr>
          <w:noProof/>
          <w:sz w:val="24"/>
          <w:szCs w:val="24"/>
        </w:rPr>
        <w:t>, 1(2). Available at: https://doi.org/10.55292/japhtnhan.v1i2.33.</w:t>
      </w:r>
    </w:p>
    <w:p w:rsidR="00BD30C6" w:rsidRPr="00BD30C6" w:rsidRDefault="00BD30C6" w:rsidP="00BD30C6">
      <w:pPr>
        <w:adjustRightInd w:val="0"/>
        <w:spacing w:before="160"/>
        <w:rPr>
          <w:noProof/>
          <w:sz w:val="24"/>
          <w:szCs w:val="24"/>
        </w:rPr>
      </w:pPr>
      <w:r w:rsidRPr="00BD30C6">
        <w:rPr>
          <w:noProof/>
          <w:sz w:val="24"/>
          <w:szCs w:val="24"/>
        </w:rPr>
        <w:t xml:space="preserve">Puspitorini, F. (2020) ‘Strategi Pembelajaran Di Perguruan Tinggi Pada Masa Pandemi Covid-19’, </w:t>
      </w:r>
      <w:r w:rsidRPr="00BD30C6">
        <w:rPr>
          <w:i/>
          <w:iCs/>
          <w:noProof/>
          <w:sz w:val="24"/>
          <w:szCs w:val="24"/>
        </w:rPr>
        <w:t>Jurnal Kajian Ilmiah</w:t>
      </w:r>
      <w:r w:rsidRPr="00BD30C6">
        <w:rPr>
          <w:noProof/>
          <w:sz w:val="24"/>
          <w:szCs w:val="24"/>
        </w:rPr>
        <w:t>, 1(1), pp. 99–106. Available at: https://doi.org/10.31599/jki.v1i1.274.</w:t>
      </w:r>
    </w:p>
    <w:p w:rsidR="00BD30C6" w:rsidRPr="00BD30C6" w:rsidRDefault="00BD30C6" w:rsidP="00BD30C6">
      <w:pPr>
        <w:adjustRightInd w:val="0"/>
        <w:spacing w:before="160"/>
        <w:rPr>
          <w:noProof/>
          <w:sz w:val="24"/>
          <w:szCs w:val="24"/>
        </w:rPr>
      </w:pPr>
      <w:r w:rsidRPr="00BD30C6">
        <w:rPr>
          <w:noProof/>
          <w:sz w:val="24"/>
          <w:szCs w:val="24"/>
        </w:rPr>
        <w:t>Raiftissia, R.N. (2021) ‘Melihat Gejala Sosial Yang Ada Di Masyarakat’.</w:t>
      </w:r>
    </w:p>
    <w:p w:rsidR="00BD30C6" w:rsidRPr="00BD30C6" w:rsidRDefault="00BD30C6" w:rsidP="00BD30C6">
      <w:pPr>
        <w:adjustRightInd w:val="0"/>
        <w:spacing w:before="160"/>
        <w:rPr>
          <w:noProof/>
          <w:sz w:val="24"/>
          <w:szCs w:val="24"/>
        </w:rPr>
      </w:pPr>
      <w:r w:rsidRPr="00BD30C6">
        <w:rPr>
          <w:noProof/>
          <w:sz w:val="24"/>
          <w:szCs w:val="24"/>
        </w:rPr>
        <w:t xml:space="preserve">Rosyadi, K. (2021) ‘Kemiskinan dan Kesenjangan Sosial di Jawa Timur: Refleksi Sosiologis’, </w:t>
      </w:r>
      <w:r w:rsidRPr="00BD30C6">
        <w:rPr>
          <w:i/>
          <w:iCs/>
          <w:noProof/>
          <w:sz w:val="24"/>
          <w:szCs w:val="24"/>
        </w:rPr>
        <w:t>Prosiding Seminar Nasional Penanggulangan Kemiskinan</w:t>
      </w:r>
      <w:r w:rsidRPr="00BD30C6">
        <w:rPr>
          <w:noProof/>
          <w:sz w:val="24"/>
          <w:szCs w:val="24"/>
        </w:rPr>
        <w:t>, 1, pp. 1–6.</w:t>
      </w:r>
    </w:p>
    <w:p w:rsidR="00BD30C6" w:rsidRPr="00BD30C6" w:rsidRDefault="00BD30C6" w:rsidP="00BD30C6">
      <w:pPr>
        <w:adjustRightInd w:val="0"/>
        <w:spacing w:before="160"/>
        <w:rPr>
          <w:noProof/>
          <w:sz w:val="24"/>
          <w:szCs w:val="24"/>
        </w:rPr>
      </w:pPr>
      <w:r w:rsidRPr="00BD30C6">
        <w:rPr>
          <w:noProof/>
          <w:sz w:val="24"/>
          <w:szCs w:val="24"/>
        </w:rPr>
        <w:t xml:space="preserve">Sani, S.R. </w:t>
      </w:r>
      <w:r w:rsidRPr="00BD30C6">
        <w:rPr>
          <w:i/>
          <w:iCs/>
          <w:noProof/>
          <w:sz w:val="24"/>
          <w:szCs w:val="24"/>
        </w:rPr>
        <w:t>et al.</w:t>
      </w:r>
      <w:r w:rsidRPr="00BD30C6">
        <w:rPr>
          <w:noProof/>
          <w:sz w:val="24"/>
          <w:szCs w:val="24"/>
        </w:rPr>
        <w:t xml:space="preserve"> (2022) ‘Dampak Pandemi Covid-19 terhadap Pengangguran, Kemiskinan dan Ketimpangan Pendapatan: Bukti Data Panel di Indonesia’, </w:t>
      </w:r>
      <w:r w:rsidRPr="00BD30C6">
        <w:rPr>
          <w:i/>
          <w:iCs/>
          <w:noProof/>
          <w:sz w:val="24"/>
          <w:szCs w:val="24"/>
        </w:rPr>
        <w:t>Ekonomis: Journal of Economics and Business</w:t>
      </w:r>
      <w:r w:rsidRPr="00BD30C6">
        <w:rPr>
          <w:noProof/>
          <w:sz w:val="24"/>
          <w:szCs w:val="24"/>
        </w:rPr>
        <w:t>, 6(1), p. 107. Available at: https://doi.org/10.33087/ekonomis.v6i1.499.</w:t>
      </w:r>
    </w:p>
    <w:p w:rsidR="00BD30C6" w:rsidRPr="00BD30C6" w:rsidRDefault="00BD30C6" w:rsidP="00BD30C6">
      <w:pPr>
        <w:adjustRightInd w:val="0"/>
        <w:spacing w:before="160"/>
        <w:rPr>
          <w:noProof/>
          <w:sz w:val="24"/>
          <w:szCs w:val="24"/>
        </w:rPr>
      </w:pPr>
      <w:r w:rsidRPr="00BD30C6">
        <w:rPr>
          <w:noProof/>
          <w:sz w:val="24"/>
          <w:szCs w:val="24"/>
        </w:rPr>
        <w:t xml:space="preserve">Septiani, A., Fasa, M.I. and Suharto, S. (2022) ‘Mengatasi Dan Menyikapi Kesenjangan Sosial Dengan Menggunakan Penerapan Ekonomi Syariah’, </w:t>
      </w:r>
      <w:r w:rsidRPr="00BD30C6">
        <w:rPr>
          <w:i/>
          <w:iCs/>
          <w:noProof/>
          <w:sz w:val="24"/>
          <w:szCs w:val="24"/>
        </w:rPr>
        <w:t>Jurnal Bina Bangsa Ekonomika</w:t>
      </w:r>
      <w:r w:rsidRPr="00BD30C6">
        <w:rPr>
          <w:noProof/>
          <w:sz w:val="24"/>
          <w:szCs w:val="24"/>
        </w:rPr>
        <w:t>, 15(1), pp. 140–148. Available at: https://doi.org/10.46306/jbbe.v15i1.130.</w:t>
      </w:r>
    </w:p>
    <w:p w:rsidR="00BD30C6" w:rsidRPr="00BD30C6" w:rsidRDefault="00BD30C6" w:rsidP="00BD30C6">
      <w:pPr>
        <w:adjustRightInd w:val="0"/>
        <w:spacing w:before="160"/>
        <w:rPr>
          <w:noProof/>
          <w:sz w:val="24"/>
          <w:szCs w:val="24"/>
        </w:rPr>
      </w:pPr>
      <w:r w:rsidRPr="00BD30C6">
        <w:rPr>
          <w:noProof/>
          <w:sz w:val="24"/>
          <w:szCs w:val="24"/>
        </w:rPr>
        <w:t xml:space="preserve">Setyadi, S. and Indriyani, L. (2021) ‘Dampak Pandemi Covid-19 Terhadap Peningkatan Anak’, </w:t>
      </w:r>
      <w:r w:rsidRPr="00BD30C6">
        <w:rPr>
          <w:i/>
          <w:iCs/>
          <w:noProof/>
          <w:sz w:val="24"/>
          <w:szCs w:val="24"/>
        </w:rPr>
        <w:t>Jurnal Ekonomi Dan Kebijakan Publik</w:t>
      </w:r>
      <w:r w:rsidRPr="00BD30C6">
        <w:rPr>
          <w:noProof/>
          <w:sz w:val="24"/>
          <w:szCs w:val="24"/>
        </w:rPr>
        <w:t>, 4, pp. 1–11. Available at: https://spektrumonline.com/2020/11/11/dampak-pandemi-covid-19-multidimensi/.</w:t>
      </w:r>
    </w:p>
    <w:p w:rsidR="00BD30C6" w:rsidRPr="00BD30C6" w:rsidRDefault="00BD30C6" w:rsidP="00BD30C6">
      <w:pPr>
        <w:adjustRightInd w:val="0"/>
        <w:spacing w:before="160"/>
        <w:rPr>
          <w:noProof/>
          <w:sz w:val="24"/>
          <w:szCs w:val="24"/>
        </w:rPr>
      </w:pPr>
      <w:r w:rsidRPr="00BD30C6">
        <w:rPr>
          <w:noProof/>
          <w:sz w:val="24"/>
          <w:szCs w:val="24"/>
        </w:rPr>
        <w:t xml:space="preserve">Siregar, H., Rahayu, A. and Wibowo, L.A. (2020) ‘Manajemen Strategi Di Masa Pandemi Covid-19’, </w:t>
      </w:r>
      <w:r w:rsidRPr="00BD30C6">
        <w:rPr>
          <w:i/>
          <w:iCs/>
          <w:noProof/>
          <w:sz w:val="24"/>
          <w:szCs w:val="24"/>
        </w:rPr>
        <w:t>Komitmen: Jurnal Ilmiah Manajemen</w:t>
      </w:r>
      <w:r w:rsidRPr="00BD30C6">
        <w:rPr>
          <w:noProof/>
          <w:sz w:val="24"/>
          <w:szCs w:val="24"/>
        </w:rPr>
        <w:t>, 1(2), pp. 40–58. Available at: https://doi.org/10.15575/jim.v1i2.10316.</w:t>
      </w:r>
    </w:p>
    <w:p w:rsidR="00BD30C6" w:rsidRPr="00BD30C6" w:rsidRDefault="00BD30C6" w:rsidP="00BD30C6">
      <w:pPr>
        <w:adjustRightInd w:val="0"/>
        <w:spacing w:before="160"/>
        <w:rPr>
          <w:noProof/>
          <w:sz w:val="24"/>
          <w:szCs w:val="24"/>
        </w:rPr>
      </w:pPr>
      <w:r w:rsidRPr="00BD30C6">
        <w:rPr>
          <w:noProof/>
          <w:sz w:val="24"/>
          <w:szCs w:val="24"/>
        </w:rPr>
        <w:t xml:space="preserve">Student, M.T. </w:t>
      </w:r>
      <w:r w:rsidRPr="00BD30C6">
        <w:rPr>
          <w:i/>
          <w:iCs/>
          <w:noProof/>
          <w:sz w:val="24"/>
          <w:szCs w:val="24"/>
        </w:rPr>
        <w:t>et al.</w:t>
      </w:r>
      <w:r w:rsidRPr="00BD30C6">
        <w:rPr>
          <w:noProof/>
          <w:sz w:val="24"/>
          <w:szCs w:val="24"/>
        </w:rPr>
        <w:t xml:space="preserve"> (2021) ‘No </w:t>
      </w:r>
      <w:r w:rsidRPr="00BD30C6">
        <w:rPr>
          <w:rFonts w:ascii="MS Gothic" w:eastAsia="MS Gothic" w:hAnsi="MS Gothic" w:cs="MS Gothic" w:hint="eastAsia"/>
          <w:noProof/>
          <w:sz w:val="24"/>
          <w:szCs w:val="24"/>
        </w:rPr>
        <w:t>主観的健康感を中心とした在宅高齢者における</w:t>
      </w:r>
      <w:r w:rsidRPr="00BD30C6">
        <w:rPr>
          <w:noProof/>
          <w:sz w:val="24"/>
          <w:szCs w:val="24"/>
        </w:rPr>
        <w:t xml:space="preserve"> </w:t>
      </w:r>
      <w:r w:rsidRPr="00BD30C6">
        <w:rPr>
          <w:rFonts w:ascii="MS Gothic" w:eastAsia="MS Gothic" w:hAnsi="MS Gothic" w:cs="MS Gothic" w:hint="eastAsia"/>
          <w:noProof/>
          <w:sz w:val="24"/>
          <w:szCs w:val="24"/>
        </w:rPr>
        <w:t>健康関連指標に関する共分散構造分析</w:t>
      </w:r>
      <w:r w:rsidRPr="00BD30C6">
        <w:rPr>
          <w:noProof/>
          <w:sz w:val="24"/>
          <w:szCs w:val="24"/>
        </w:rPr>
        <w:t xml:space="preserve">Title’, </w:t>
      </w:r>
      <w:r w:rsidRPr="00BD30C6">
        <w:rPr>
          <w:i/>
          <w:iCs/>
          <w:noProof/>
          <w:sz w:val="24"/>
          <w:szCs w:val="24"/>
        </w:rPr>
        <w:t>Frontiers in Neuroscience</w:t>
      </w:r>
      <w:r w:rsidRPr="00BD30C6">
        <w:rPr>
          <w:noProof/>
          <w:sz w:val="24"/>
          <w:szCs w:val="24"/>
        </w:rPr>
        <w:t>, 14(1), pp. 1–13.</w:t>
      </w:r>
    </w:p>
    <w:p w:rsidR="00BD30C6" w:rsidRPr="00BD30C6" w:rsidRDefault="00BD30C6" w:rsidP="00BD30C6">
      <w:pPr>
        <w:adjustRightInd w:val="0"/>
        <w:spacing w:before="160"/>
        <w:rPr>
          <w:noProof/>
          <w:sz w:val="24"/>
          <w:szCs w:val="24"/>
        </w:rPr>
      </w:pPr>
      <w:r w:rsidRPr="00BD30C6">
        <w:rPr>
          <w:noProof/>
          <w:sz w:val="24"/>
          <w:szCs w:val="24"/>
        </w:rPr>
        <w:t xml:space="preserve">Suganthan, N. (2019) ‘Covid-19’, </w:t>
      </w:r>
      <w:r w:rsidRPr="00BD30C6">
        <w:rPr>
          <w:i/>
          <w:iCs/>
          <w:noProof/>
          <w:sz w:val="24"/>
          <w:szCs w:val="24"/>
        </w:rPr>
        <w:t>Jaffna Medical Journal</w:t>
      </w:r>
      <w:r w:rsidRPr="00BD30C6">
        <w:rPr>
          <w:noProof/>
          <w:sz w:val="24"/>
          <w:szCs w:val="24"/>
        </w:rPr>
        <w:t>, 31(2), p. 3. Available at: https://doi.org/10.4038/jmj.v31i2.72.</w:t>
      </w:r>
    </w:p>
    <w:p w:rsidR="00BD30C6" w:rsidRPr="00BD30C6" w:rsidRDefault="00BD30C6" w:rsidP="00BD30C6">
      <w:pPr>
        <w:adjustRightInd w:val="0"/>
        <w:spacing w:before="160"/>
        <w:rPr>
          <w:noProof/>
          <w:sz w:val="24"/>
          <w:szCs w:val="24"/>
        </w:rPr>
      </w:pPr>
      <w:r w:rsidRPr="00BD30C6">
        <w:rPr>
          <w:noProof/>
          <w:sz w:val="24"/>
          <w:szCs w:val="24"/>
        </w:rPr>
        <w:t xml:space="preserve">Susilawati, S., Falefi, R. and Purwoko, A. (2020) ‘Impact of COVID-19’s Pandemic on the Economy of Indonesia’, </w:t>
      </w:r>
      <w:r w:rsidRPr="00BD30C6">
        <w:rPr>
          <w:i/>
          <w:iCs/>
          <w:noProof/>
          <w:sz w:val="24"/>
          <w:szCs w:val="24"/>
        </w:rPr>
        <w:t>Budapest International Research and Critics Institute (BIRCI-</w:t>
      </w:r>
      <w:r w:rsidRPr="00BD30C6">
        <w:rPr>
          <w:i/>
          <w:iCs/>
          <w:noProof/>
          <w:sz w:val="24"/>
          <w:szCs w:val="24"/>
        </w:rPr>
        <w:lastRenderedPageBreak/>
        <w:t>Journal): Humanities and Social Sciences</w:t>
      </w:r>
      <w:r w:rsidRPr="00BD30C6">
        <w:rPr>
          <w:noProof/>
          <w:sz w:val="24"/>
          <w:szCs w:val="24"/>
        </w:rPr>
        <w:t>, 3(2), pp. 1147–1156. Available at: https://doi.org/10.33258/birci.v3i2.954.</w:t>
      </w:r>
    </w:p>
    <w:p w:rsidR="00BD30C6" w:rsidRPr="00BD30C6" w:rsidRDefault="00BD30C6" w:rsidP="00BD30C6">
      <w:pPr>
        <w:adjustRightInd w:val="0"/>
        <w:spacing w:before="160"/>
        <w:rPr>
          <w:noProof/>
          <w:sz w:val="24"/>
          <w:szCs w:val="24"/>
        </w:rPr>
      </w:pPr>
      <w:r w:rsidRPr="00BD30C6">
        <w:rPr>
          <w:noProof/>
          <w:sz w:val="24"/>
          <w:szCs w:val="24"/>
        </w:rPr>
        <w:t>‘the Role of Organizational Behavior and Strategic Management in Increasing’ (2022), 6(4), pp. 381–388.</w:t>
      </w:r>
    </w:p>
    <w:p w:rsidR="00BD30C6" w:rsidRPr="00BD30C6" w:rsidRDefault="00BD30C6" w:rsidP="00BD30C6">
      <w:pPr>
        <w:adjustRightInd w:val="0"/>
        <w:spacing w:before="160"/>
        <w:rPr>
          <w:noProof/>
          <w:sz w:val="24"/>
          <w:szCs w:val="24"/>
        </w:rPr>
      </w:pPr>
      <w:r w:rsidRPr="00BD30C6">
        <w:rPr>
          <w:noProof/>
          <w:sz w:val="24"/>
          <w:szCs w:val="24"/>
        </w:rPr>
        <w:t>Translated, M. (2020) ‘Machine Translated by Google ﯽﻟﺎﻌﻓ ﺶ ﯿ ﺑ لﻼﺘ ﺧا ﻪﺑ ﻼﺘ ﺒ ﻣ نﺎﮐدﻮﮐ رد ﺦﺳ ﺎﭘ ﺖ ﻗد و ﻪﺟﻮﺗ ی ﺎﻫ ﻪﮑﺒ ﺷ ﺮﺑ ﯽﻫ ﺎﮔآ ﻦﻫ ذ و ﯽﺘ ﮐﺮﺣ -ﯽﮐاردا ش زﻮﻣآ ﺮﯿ ﺛ ﺄﺗ ﭘ ﻪﻤﻃﺎﻓ Machine Translated by Google ﺦﺳ ﺎﭘ ﺖ ﻗد و ﻪﺟﻮﺗ ی ﺎﻫ ﻪﮑﺒ ﺷ ﺮﺑ ﯽﻟﺎﻌﻔﺸﯿ ﻦﻫ ذ و ﺑ ﯽﺘ ﻮﻫ ﯽﮐاردا ﻪﺑ ﻪﺟﻮﺗ ی ﻪﺑ’, 31(2), pp. 15–25.</w:t>
      </w:r>
    </w:p>
    <w:p w:rsidR="00BD30C6" w:rsidRPr="00BD30C6" w:rsidRDefault="00BD30C6" w:rsidP="00BD30C6">
      <w:pPr>
        <w:adjustRightInd w:val="0"/>
        <w:spacing w:before="160"/>
        <w:rPr>
          <w:noProof/>
          <w:sz w:val="24"/>
        </w:rPr>
      </w:pPr>
      <w:r w:rsidRPr="00BD30C6">
        <w:rPr>
          <w:noProof/>
          <w:sz w:val="24"/>
          <w:szCs w:val="24"/>
        </w:rPr>
        <w:t xml:space="preserve">V.A.R.Barao </w:t>
      </w:r>
      <w:r w:rsidRPr="00BD30C6">
        <w:rPr>
          <w:i/>
          <w:iCs/>
          <w:noProof/>
          <w:sz w:val="24"/>
          <w:szCs w:val="24"/>
        </w:rPr>
        <w:t>et al.</w:t>
      </w:r>
      <w:r w:rsidRPr="00BD30C6">
        <w:rPr>
          <w:noProof/>
          <w:sz w:val="24"/>
          <w:szCs w:val="24"/>
        </w:rPr>
        <w:t xml:space="preserve"> (2022) ‘No </w:t>
      </w:r>
      <w:r w:rsidRPr="00BD30C6">
        <w:rPr>
          <w:rFonts w:ascii="MS Gothic" w:eastAsia="MS Gothic" w:hAnsi="MS Gothic" w:cs="MS Gothic" w:hint="eastAsia"/>
          <w:noProof/>
          <w:sz w:val="24"/>
          <w:szCs w:val="24"/>
        </w:rPr>
        <w:t>主観的健康感を中心とした在宅高齢者における</w:t>
      </w:r>
      <w:r w:rsidRPr="00BD30C6">
        <w:rPr>
          <w:noProof/>
          <w:sz w:val="24"/>
          <w:szCs w:val="24"/>
        </w:rPr>
        <w:t xml:space="preserve"> </w:t>
      </w:r>
      <w:r w:rsidRPr="00BD30C6">
        <w:rPr>
          <w:rFonts w:ascii="MS Gothic" w:eastAsia="MS Gothic" w:hAnsi="MS Gothic" w:cs="MS Gothic" w:hint="eastAsia"/>
          <w:noProof/>
          <w:sz w:val="24"/>
          <w:szCs w:val="24"/>
        </w:rPr>
        <w:t>健康関連指標に関する共分散構造分析</w:t>
      </w:r>
      <w:r w:rsidRPr="00BD30C6">
        <w:rPr>
          <w:noProof/>
          <w:sz w:val="24"/>
          <w:szCs w:val="24"/>
        </w:rPr>
        <w:t xml:space="preserve">Title’, </w:t>
      </w:r>
      <w:r w:rsidRPr="00BD30C6">
        <w:rPr>
          <w:i/>
          <w:iCs/>
          <w:noProof/>
          <w:sz w:val="24"/>
          <w:szCs w:val="24"/>
        </w:rPr>
        <w:t>Braz Dent J.</w:t>
      </w:r>
      <w:r w:rsidRPr="00BD30C6">
        <w:rPr>
          <w:noProof/>
          <w:sz w:val="24"/>
          <w:szCs w:val="24"/>
        </w:rPr>
        <w:t>, 33(1), pp. 1–12.</w:t>
      </w:r>
    </w:p>
    <w:p w:rsidR="00BD30C6" w:rsidRPr="00BD30C6" w:rsidRDefault="00BD30C6" w:rsidP="00BD30C6">
      <w:pPr>
        <w:pStyle w:val="BodyText"/>
        <w:spacing w:before="166" w:line="242" w:lineRule="auto"/>
        <w:ind w:right="120"/>
      </w:pPr>
      <w:r>
        <w:fldChar w:fldCharType="end"/>
      </w:r>
    </w:p>
    <w:sectPr w:rsidR="00BD30C6" w:rsidRPr="00BD30C6" w:rsidSect="00BD30C6">
      <w:pgSz w:w="1191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8AD"/>
    <w:multiLevelType w:val="hybridMultilevel"/>
    <w:tmpl w:val="486471E0"/>
    <w:lvl w:ilvl="0" w:tplc="0950AECE">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F8068C0">
      <w:numFmt w:val="bullet"/>
      <w:lvlText w:val="•"/>
      <w:lvlJc w:val="left"/>
      <w:pPr>
        <w:ind w:left="1662" w:hanging="360"/>
      </w:pPr>
      <w:rPr>
        <w:rFonts w:hint="default"/>
        <w:lang w:val="id" w:eastAsia="en-US" w:bidi="ar-SA"/>
      </w:rPr>
    </w:lvl>
    <w:lvl w:ilvl="2" w:tplc="2B56EECE">
      <w:numFmt w:val="bullet"/>
      <w:lvlText w:val="•"/>
      <w:lvlJc w:val="left"/>
      <w:pPr>
        <w:ind w:left="2505" w:hanging="360"/>
      </w:pPr>
      <w:rPr>
        <w:rFonts w:hint="default"/>
        <w:lang w:val="id" w:eastAsia="en-US" w:bidi="ar-SA"/>
      </w:rPr>
    </w:lvl>
    <w:lvl w:ilvl="3" w:tplc="D604EE40">
      <w:numFmt w:val="bullet"/>
      <w:lvlText w:val="•"/>
      <w:lvlJc w:val="left"/>
      <w:pPr>
        <w:ind w:left="3347" w:hanging="360"/>
      </w:pPr>
      <w:rPr>
        <w:rFonts w:hint="default"/>
        <w:lang w:val="id" w:eastAsia="en-US" w:bidi="ar-SA"/>
      </w:rPr>
    </w:lvl>
    <w:lvl w:ilvl="4" w:tplc="B63CBC20">
      <w:numFmt w:val="bullet"/>
      <w:lvlText w:val="•"/>
      <w:lvlJc w:val="left"/>
      <w:pPr>
        <w:ind w:left="4190" w:hanging="360"/>
      </w:pPr>
      <w:rPr>
        <w:rFonts w:hint="default"/>
        <w:lang w:val="id" w:eastAsia="en-US" w:bidi="ar-SA"/>
      </w:rPr>
    </w:lvl>
    <w:lvl w:ilvl="5" w:tplc="978E863C">
      <w:numFmt w:val="bullet"/>
      <w:lvlText w:val="•"/>
      <w:lvlJc w:val="left"/>
      <w:pPr>
        <w:ind w:left="5033" w:hanging="360"/>
      </w:pPr>
      <w:rPr>
        <w:rFonts w:hint="default"/>
        <w:lang w:val="id" w:eastAsia="en-US" w:bidi="ar-SA"/>
      </w:rPr>
    </w:lvl>
    <w:lvl w:ilvl="6" w:tplc="0CAA4CEC">
      <w:numFmt w:val="bullet"/>
      <w:lvlText w:val="•"/>
      <w:lvlJc w:val="left"/>
      <w:pPr>
        <w:ind w:left="5875" w:hanging="360"/>
      </w:pPr>
      <w:rPr>
        <w:rFonts w:hint="default"/>
        <w:lang w:val="id" w:eastAsia="en-US" w:bidi="ar-SA"/>
      </w:rPr>
    </w:lvl>
    <w:lvl w:ilvl="7" w:tplc="5080D77C">
      <w:numFmt w:val="bullet"/>
      <w:lvlText w:val="•"/>
      <w:lvlJc w:val="left"/>
      <w:pPr>
        <w:ind w:left="6718" w:hanging="360"/>
      </w:pPr>
      <w:rPr>
        <w:rFonts w:hint="default"/>
        <w:lang w:val="id" w:eastAsia="en-US" w:bidi="ar-SA"/>
      </w:rPr>
    </w:lvl>
    <w:lvl w:ilvl="8" w:tplc="3C9A6266">
      <w:numFmt w:val="bullet"/>
      <w:lvlText w:val="•"/>
      <w:lvlJc w:val="left"/>
      <w:pPr>
        <w:ind w:left="7561" w:hanging="360"/>
      </w:pPr>
      <w:rPr>
        <w:rFonts w:hint="default"/>
        <w:lang w:val="id" w:eastAsia="en-US" w:bidi="ar-SA"/>
      </w:rPr>
    </w:lvl>
  </w:abstractNum>
  <w:abstractNum w:abstractNumId="1">
    <w:nsid w:val="11A9260E"/>
    <w:multiLevelType w:val="hybridMultilevel"/>
    <w:tmpl w:val="1E3078FE"/>
    <w:lvl w:ilvl="0" w:tplc="2BC481DA">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A5ECDB4">
      <w:numFmt w:val="bullet"/>
      <w:lvlText w:val="•"/>
      <w:lvlJc w:val="left"/>
      <w:pPr>
        <w:ind w:left="1662" w:hanging="360"/>
      </w:pPr>
      <w:rPr>
        <w:rFonts w:hint="default"/>
        <w:lang w:val="id" w:eastAsia="en-US" w:bidi="ar-SA"/>
      </w:rPr>
    </w:lvl>
    <w:lvl w:ilvl="2" w:tplc="1AF8DC10">
      <w:numFmt w:val="bullet"/>
      <w:lvlText w:val="•"/>
      <w:lvlJc w:val="left"/>
      <w:pPr>
        <w:ind w:left="2505" w:hanging="360"/>
      </w:pPr>
      <w:rPr>
        <w:rFonts w:hint="default"/>
        <w:lang w:val="id" w:eastAsia="en-US" w:bidi="ar-SA"/>
      </w:rPr>
    </w:lvl>
    <w:lvl w:ilvl="3" w:tplc="DEB676D8">
      <w:numFmt w:val="bullet"/>
      <w:lvlText w:val="•"/>
      <w:lvlJc w:val="left"/>
      <w:pPr>
        <w:ind w:left="3347" w:hanging="360"/>
      </w:pPr>
      <w:rPr>
        <w:rFonts w:hint="default"/>
        <w:lang w:val="id" w:eastAsia="en-US" w:bidi="ar-SA"/>
      </w:rPr>
    </w:lvl>
    <w:lvl w:ilvl="4" w:tplc="DE143874">
      <w:numFmt w:val="bullet"/>
      <w:lvlText w:val="•"/>
      <w:lvlJc w:val="left"/>
      <w:pPr>
        <w:ind w:left="4190" w:hanging="360"/>
      </w:pPr>
      <w:rPr>
        <w:rFonts w:hint="default"/>
        <w:lang w:val="id" w:eastAsia="en-US" w:bidi="ar-SA"/>
      </w:rPr>
    </w:lvl>
    <w:lvl w:ilvl="5" w:tplc="1E10A63C">
      <w:numFmt w:val="bullet"/>
      <w:lvlText w:val="•"/>
      <w:lvlJc w:val="left"/>
      <w:pPr>
        <w:ind w:left="5033" w:hanging="360"/>
      </w:pPr>
      <w:rPr>
        <w:rFonts w:hint="default"/>
        <w:lang w:val="id" w:eastAsia="en-US" w:bidi="ar-SA"/>
      </w:rPr>
    </w:lvl>
    <w:lvl w:ilvl="6" w:tplc="C1D0FD12">
      <w:numFmt w:val="bullet"/>
      <w:lvlText w:val="•"/>
      <w:lvlJc w:val="left"/>
      <w:pPr>
        <w:ind w:left="5875" w:hanging="360"/>
      </w:pPr>
      <w:rPr>
        <w:rFonts w:hint="default"/>
        <w:lang w:val="id" w:eastAsia="en-US" w:bidi="ar-SA"/>
      </w:rPr>
    </w:lvl>
    <w:lvl w:ilvl="7" w:tplc="29FCFD0A">
      <w:numFmt w:val="bullet"/>
      <w:lvlText w:val="•"/>
      <w:lvlJc w:val="left"/>
      <w:pPr>
        <w:ind w:left="6718" w:hanging="360"/>
      </w:pPr>
      <w:rPr>
        <w:rFonts w:hint="default"/>
        <w:lang w:val="id" w:eastAsia="en-US" w:bidi="ar-SA"/>
      </w:rPr>
    </w:lvl>
    <w:lvl w:ilvl="8" w:tplc="2E88612A">
      <w:numFmt w:val="bullet"/>
      <w:lvlText w:val="•"/>
      <w:lvlJc w:val="left"/>
      <w:pPr>
        <w:ind w:left="7561" w:hanging="360"/>
      </w:pPr>
      <w:rPr>
        <w:rFonts w:hint="default"/>
        <w:lang w:val="id" w:eastAsia="en-US" w:bidi="ar-SA"/>
      </w:rPr>
    </w:lvl>
  </w:abstractNum>
  <w:abstractNum w:abstractNumId="2">
    <w:nsid w:val="22EC6D0E"/>
    <w:multiLevelType w:val="multilevel"/>
    <w:tmpl w:val="BD364432"/>
    <w:lvl w:ilvl="0">
      <w:start w:val="2"/>
      <w:numFmt w:val="decimal"/>
      <w:lvlText w:val="%1"/>
      <w:lvlJc w:val="left"/>
      <w:pPr>
        <w:ind w:left="820" w:hanging="360"/>
        <w:jc w:val="left"/>
      </w:pPr>
      <w:rPr>
        <w:rFonts w:hint="default"/>
        <w:lang w:val="id" w:eastAsia="en-US" w:bidi="ar-SA"/>
      </w:rPr>
    </w:lvl>
    <w:lvl w:ilvl="1">
      <w:start w:val="1"/>
      <w:numFmt w:val="decimal"/>
      <w:lvlText w:val="%1.%2"/>
      <w:lvlJc w:val="left"/>
      <w:pPr>
        <w:ind w:left="820" w:hanging="360"/>
        <w:jc w:val="left"/>
      </w:pPr>
      <w:rPr>
        <w:rFonts w:ascii="Times New Roman" w:eastAsia="Times New Roman" w:hAnsi="Times New Roman" w:cs="Times New Roman" w:hint="default"/>
        <w:b/>
        <w:bCs/>
        <w:i w:val="0"/>
        <w:iCs w:val="0"/>
        <w:w w:val="100"/>
        <w:sz w:val="24"/>
        <w:szCs w:val="24"/>
        <w:lang w:val="id" w:eastAsia="en-US" w:bidi="ar-SA"/>
      </w:rPr>
    </w:lvl>
    <w:lvl w:ilvl="2">
      <w:numFmt w:val="bullet"/>
      <w:lvlText w:val="•"/>
      <w:lvlJc w:val="left"/>
      <w:pPr>
        <w:ind w:left="2505" w:hanging="360"/>
      </w:pPr>
      <w:rPr>
        <w:rFonts w:hint="default"/>
        <w:lang w:val="id" w:eastAsia="en-US" w:bidi="ar-SA"/>
      </w:rPr>
    </w:lvl>
    <w:lvl w:ilvl="3">
      <w:numFmt w:val="bullet"/>
      <w:lvlText w:val="•"/>
      <w:lvlJc w:val="left"/>
      <w:pPr>
        <w:ind w:left="3347" w:hanging="360"/>
      </w:pPr>
      <w:rPr>
        <w:rFonts w:hint="default"/>
        <w:lang w:val="id" w:eastAsia="en-US" w:bidi="ar-SA"/>
      </w:rPr>
    </w:lvl>
    <w:lvl w:ilvl="4">
      <w:numFmt w:val="bullet"/>
      <w:lvlText w:val="•"/>
      <w:lvlJc w:val="left"/>
      <w:pPr>
        <w:ind w:left="4190" w:hanging="360"/>
      </w:pPr>
      <w:rPr>
        <w:rFonts w:hint="default"/>
        <w:lang w:val="id" w:eastAsia="en-US" w:bidi="ar-SA"/>
      </w:rPr>
    </w:lvl>
    <w:lvl w:ilvl="5">
      <w:numFmt w:val="bullet"/>
      <w:lvlText w:val="•"/>
      <w:lvlJc w:val="left"/>
      <w:pPr>
        <w:ind w:left="5033" w:hanging="360"/>
      </w:pPr>
      <w:rPr>
        <w:rFonts w:hint="default"/>
        <w:lang w:val="id" w:eastAsia="en-US" w:bidi="ar-SA"/>
      </w:rPr>
    </w:lvl>
    <w:lvl w:ilvl="6">
      <w:numFmt w:val="bullet"/>
      <w:lvlText w:val="•"/>
      <w:lvlJc w:val="left"/>
      <w:pPr>
        <w:ind w:left="5875" w:hanging="360"/>
      </w:pPr>
      <w:rPr>
        <w:rFonts w:hint="default"/>
        <w:lang w:val="id" w:eastAsia="en-US" w:bidi="ar-SA"/>
      </w:rPr>
    </w:lvl>
    <w:lvl w:ilvl="7">
      <w:numFmt w:val="bullet"/>
      <w:lvlText w:val="•"/>
      <w:lvlJc w:val="left"/>
      <w:pPr>
        <w:ind w:left="6718" w:hanging="360"/>
      </w:pPr>
      <w:rPr>
        <w:rFonts w:hint="default"/>
        <w:lang w:val="id" w:eastAsia="en-US" w:bidi="ar-SA"/>
      </w:rPr>
    </w:lvl>
    <w:lvl w:ilvl="8">
      <w:numFmt w:val="bullet"/>
      <w:lvlText w:val="•"/>
      <w:lvlJc w:val="left"/>
      <w:pPr>
        <w:ind w:left="7561" w:hanging="360"/>
      </w:pPr>
      <w:rPr>
        <w:rFonts w:hint="default"/>
        <w:lang w:val="id" w:eastAsia="en-US" w:bidi="ar-SA"/>
      </w:rPr>
    </w:lvl>
  </w:abstractNum>
  <w:abstractNum w:abstractNumId="3">
    <w:nsid w:val="2F550D56"/>
    <w:multiLevelType w:val="hybridMultilevel"/>
    <w:tmpl w:val="95AC63EA"/>
    <w:lvl w:ilvl="0" w:tplc="9E165E8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B2E1CF4">
      <w:numFmt w:val="bullet"/>
      <w:lvlText w:val="•"/>
      <w:lvlJc w:val="left"/>
      <w:pPr>
        <w:ind w:left="1662" w:hanging="360"/>
      </w:pPr>
      <w:rPr>
        <w:rFonts w:hint="default"/>
        <w:lang w:val="id" w:eastAsia="en-US" w:bidi="ar-SA"/>
      </w:rPr>
    </w:lvl>
    <w:lvl w:ilvl="2" w:tplc="24E03160">
      <w:numFmt w:val="bullet"/>
      <w:lvlText w:val="•"/>
      <w:lvlJc w:val="left"/>
      <w:pPr>
        <w:ind w:left="2505" w:hanging="360"/>
      </w:pPr>
      <w:rPr>
        <w:rFonts w:hint="default"/>
        <w:lang w:val="id" w:eastAsia="en-US" w:bidi="ar-SA"/>
      </w:rPr>
    </w:lvl>
    <w:lvl w:ilvl="3" w:tplc="93826694">
      <w:numFmt w:val="bullet"/>
      <w:lvlText w:val="•"/>
      <w:lvlJc w:val="left"/>
      <w:pPr>
        <w:ind w:left="3347" w:hanging="360"/>
      </w:pPr>
      <w:rPr>
        <w:rFonts w:hint="default"/>
        <w:lang w:val="id" w:eastAsia="en-US" w:bidi="ar-SA"/>
      </w:rPr>
    </w:lvl>
    <w:lvl w:ilvl="4" w:tplc="C84E0920">
      <w:numFmt w:val="bullet"/>
      <w:lvlText w:val="•"/>
      <w:lvlJc w:val="left"/>
      <w:pPr>
        <w:ind w:left="4190" w:hanging="360"/>
      </w:pPr>
      <w:rPr>
        <w:rFonts w:hint="default"/>
        <w:lang w:val="id" w:eastAsia="en-US" w:bidi="ar-SA"/>
      </w:rPr>
    </w:lvl>
    <w:lvl w:ilvl="5" w:tplc="7220AD66">
      <w:numFmt w:val="bullet"/>
      <w:lvlText w:val="•"/>
      <w:lvlJc w:val="left"/>
      <w:pPr>
        <w:ind w:left="5033" w:hanging="360"/>
      </w:pPr>
      <w:rPr>
        <w:rFonts w:hint="default"/>
        <w:lang w:val="id" w:eastAsia="en-US" w:bidi="ar-SA"/>
      </w:rPr>
    </w:lvl>
    <w:lvl w:ilvl="6" w:tplc="AD0ADA6C">
      <w:numFmt w:val="bullet"/>
      <w:lvlText w:val="•"/>
      <w:lvlJc w:val="left"/>
      <w:pPr>
        <w:ind w:left="5875" w:hanging="360"/>
      </w:pPr>
      <w:rPr>
        <w:rFonts w:hint="default"/>
        <w:lang w:val="id" w:eastAsia="en-US" w:bidi="ar-SA"/>
      </w:rPr>
    </w:lvl>
    <w:lvl w:ilvl="7" w:tplc="11C86878">
      <w:numFmt w:val="bullet"/>
      <w:lvlText w:val="•"/>
      <w:lvlJc w:val="left"/>
      <w:pPr>
        <w:ind w:left="6718" w:hanging="360"/>
      </w:pPr>
      <w:rPr>
        <w:rFonts w:hint="default"/>
        <w:lang w:val="id" w:eastAsia="en-US" w:bidi="ar-SA"/>
      </w:rPr>
    </w:lvl>
    <w:lvl w:ilvl="8" w:tplc="54024ADC">
      <w:numFmt w:val="bullet"/>
      <w:lvlText w:val="•"/>
      <w:lvlJc w:val="left"/>
      <w:pPr>
        <w:ind w:left="7561" w:hanging="360"/>
      </w:pPr>
      <w:rPr>
        <w:rFonts w:hint="default"/>
        <w:lang w:val="id" w:eastAsia="en-US" w:bidi="ar-SA"/>
      </w:rPr>
    </w:lvl>
  </w:abstractNum>
  <w:abstractNum w:abstractNumId="4">
    <w:nsid w:val="374D408B"/>
    <w:multiLevelType w:val="multilevel"/>
    <w:tmpl w:val="7D5E0726"/>
    <w:lvl w:ilvl="0">
      <w:start w:val="1"/>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lowerLetter"/>
      <w:lvlText w:val="%3)"/>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2692" w:hanging="360"/>
      </w:pPr>
      <w:rPr>
        <w:rFonts w:hint="default"/>
        <w:lang w:val="id" w:eastAsia="en-US" w:bidi="ar-SA"/>
      </w:rPr>
    </w:lvl>
    <w:lvl w:ilvl="4">
      <w:numFmt w:val="bullet"/>
      <w:lvlText w:val="•"/>
      <w:lvlJc w:val="left"/>
      <w:pPr>
        <w:ind w:left="3628"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501" w:hanging="360"/>
      </w:pPr>
      <w:rPr>
        <w:rFonts w:hint="default"/>
        <w:lang w:val="id" w:eastAsia="en-US" w:bidi="ar-SA"/>
      </w:rPr>
    </w:lvl>
    <w:lvl w:ilvl="7">
      <w:numFmt w:val="bullet"/>
      <w:lvlText w:val="•"/>
      <w:lvlJc w:val="left"/>
      <w:pPr>
        <w:ind w:left="6437" w:hanging="360"/>
      </w:pPr>
      <w:rPr>
        <w:rFonts w:hint="default"/>
        <w:lang w:val="id" w:eastAsia="en-US" w:bidi="ar-SA"/>
      </w:rPr>
    </w:lvl>
    <w:lvl w:ilvl="8">
      <w:numFmt w:val="bullet"/>
      <w:lvlText w:val="•"/>
      <w:lvlJc w:val="left"/>
      <w:pPr>
        <w:ind w:left="7373" w:hanging="360"/>
      </w:pPr>
      <w:rPr>
        <w:rFonts w:hint="default"/>
        <w:lang w:val="id" w:eastAsia="en-US" w:bidi="ar-SA"/>
      </w:rPr>
    </w:lvl>
  </w:abstractNum>
  <w:abstractNum w:abstractNumId="5">
    <w:nsid w:val="5E4C659F"/>
    <w:multiLevelType w:val="hybridMultilevel"/>
    <w:tmpl w:val="BFBAF978"/>
    <w:lvl w:ilvl="0" w:tplc="1592D3BE">
      <w:start w:val="1"/>
      <w:numFmt w:val="upperRoman"/>
      <w:lvlText w:val="%1."/>
      <w:lvlJc w:val="left"/>
      <w:pPr>
        <w:ind w:left="1180" w:hanging="720"/>
        <w:jc w:val="left"/>
      </w:pPr>
      <w:rPr>
        <w:rFonts w:ascii="Times New Roman" w:eastAsia="Times New Roman" w:hAnsi="Times New Roman" w:cs="Times New Roman" w:hint="default"/>
        <w:b/>
        <w:bCs/>
        <w:i w:val="0"/>
        <w:iCs w:val="0"/>
        <w:w w:val="100"/>
        <w:sz w:val="24"/>
        <w:szCs w:val="24"/>
        <w:lang w:val="id" w:eastAsia="en-US" w:bidi="ar-SA"/>
      </w:rPr>
    </w:lvl>
    <w:lvl w:ilvl="1" w:tplc="B93CB126">
      <w:start w:val="1"/>
      <w:numFmt w:val="lowerLetter"/>
      <w:lvlText w:val="%2)"/>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C0C2358">
      <w:numFmt w:val="bullet"/>
      <w:lvlText w:val=""/>
      <w:lvlJc w:val="left"/>
      <w:pPr>
        <w:ind w:left="1180" w:hanging="360"/>
      </w:pPr>
      <w:rPr>
        <w:rFonts w:ascii="Symbol" w:eastAsia="Symbol" w:hAnsi="Symbol" w:cs="Symbol" w:hint="default"/>
        <w:b w:val="0"/>
        <w:bCs w:val="0"/>
        <w:i w:val="0"/>
        <w:iCs w:val="0"/>
        <w:w w:val="100"/>
        <w:sz w:val="24"/>
        <w:szCs w:val="24"/>
        <w:lang w:val="id" w:eastAsia="en-US" w:bidi="ar-SA"/>
      </w:rPr>
    </w:lvl>
    <w:lvl w:ilvl="3" w:tplc="2B62934A">
      <w:numFmt w:val="bullet"/>
      <w:lvlText w:val="•"/>
      <w:lvlJc w:val="left"/>
      <w:pPr>
        <w:ind w:left="2972" w:hanging="360"/>
      </w:pPr>
      <w:rPr>
        <w:rFonts w:hint="default"/>
        <w:lang w:val="id" w:eastAsia="en-US" w:bidi="ar-SA"/>
      </w:rPr>
    </w:lvl>
    <w:lvl w:ilvl="4" w:tplc="F7F8869C">
      <w:numFmt w:val="bullet"/>
      <w:lvlText w:val="•"/>
      <w:lvlJc w:val="left"/>
      <w:pPr>
        <w:ind w:left="3868" w:hanging="360"/>
      </w:pPr>
      <w:rPr>
        <w:rFonts w:hint="default"/>
        <w:lang w:val="id" w:eastAsia="en-US" w:bidi="ar-SA"/>
      </w:rPr>
    </w:lvl>
    <w:lvl w:ilvl="5" w:tplc="8E70CE0C">
      <w:numFmt w:val="bullet"/>
      <w:lvlText w:val="•"/>
      <w:lvlJc w:val="left"/>
      <w:pPr>
        <w:ind w:left="4765" w:hanging="360"/>
      </w:pPr>
      <w:rPr>
        <w:rFonts w:hint="default"/>
        <w:lang w:val="id" w:eastAsia="en-US" w:bidi="ar-SA"/>
      </w:rPr>
    </w:lvl>
    <w:lvl w:ilvl="6" w:tplc="1EA63CCA">
      <w:numFmt w:val="bullet"/>
      <w:lvlText w:val="•"/>
      <w:lvlJc w:val="left"/>
      <w:pPr>
        <w:ind w:left="5661" w:hanging="360"/>
      </w:pPr>
      <w:rPr>
        <w:rFonts w:hint="default"/>
        <w:lang w:val="id" w:eastAsia="en-US" w:bidi="ar-SA"/>
      </w:rPr>
    </w:lvl>
    <w:lvl w:ilvl="7" w:tplc="7368E524">
      <w:numFmt w:val="bullet"/>
      <w:lvlText w:val="•"/>
      <w:lvlJc w:val="left"/>
      <w:pPr>
        <w:ind w:left="6557" w:hanging="360"/>
      </w:pPr>
      <w:rPr>
        <w:rFonts w:hint="default"/>
        <w:lang w:val="id" w:eastAsia="en-US" w:bidi="ar-SA"/>
      </w:rPr>
    </w:lvl>
    <w:lvl w:ilvl="8" w:tplc="4FE0B596">
      <w:numFmt w:val="bullet"/>
      <w:lvlText w:val="•"/>
      <w:lvlJc w:val="left"/>
      <w:pPr>
        <w:ind w:left="7453" w:hanging="360"/>
      </w:pPr>
      <w:rPr>
        <w:rFonts w:hint="default"/>
        <w:lang w:val="id" w:eastAsia="en-US" w:bidi="ar-SA"/>
      </w:rPr>
    </w:lvl>
  </w:abstractNum>
  <w:abstractNum w:abstractNumId="6">
    <w:nsid w:val="697577C7"/>
    <w:multiLevelType w:val="hybridMultilevel"/>
    <w:tmpl w:val="9C5050A4"/>
    <w:lvl w:ilvl="0" w:tplc="0D860C94">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662466E">
      <w:numFmt w:val="bullet"/>
      <w:lvlText w:val="•"/>
      <w:lvlJc w:val="left"/>
      <w:pPr>
        <w:ind w:left="1662" w:hanging="360"/>
      </w:pPr>
      <w:rPr>
        <w:rFonts w:hint="default"/>
        <w:lang w:val="id" w:eastAsia="en-US" w:bidi="ar-SA"/>
      </w:rPr>
    </w:lvl>
    <w:lvl w:ilvl="2" w:tplc="53FE9028">
      <w:numFmt w:val="bullet"/>
      <w:lvlText w:val="•"/>
      <w:lvlJc w:val="left"/>
      <w:pPr>
        <w:ind w:left="2505" w:hanging="360"/>
      </w:pPr>
      <w:rPr>
        <w:rFonts w:hint="default"/>
        <w:lang w:val="id" w:eastAsia="en-US" w:bidi="ar-SA"/>
      </w:rPr>
    </w:lvl>
    <w:lvl w:ilvl="3" w:tplc="D274670A">
      <w:numFmt w:val="bullet"/>
      <w:lvlText w:val="•"/>
      <w:lvlJc w:val="left"/>
      <w:pPr>
        <w:ind w:left="3347" w:hanging="360"/>
      </w:pPr>
      <w:rPr>
        <w:rFonts w:hint="default"/>
        <w:lang w:val="id" w:eastAsia="en-US" w:bidi="ar-SA"/>
      </w:rPr>
    </w:lvl>
    <w:lvl w:ilvl="4" w:tplc="4F9ED6EC">
      <w:numFmt w:val="bullet"/>
      <w:lvlText w:val="•"/>
      <w:lvlJc w:val="left"/>
      <w:pPr>
        <w:ind w:left="4190" w:hanging="360"/>
      </w:pPr>
      <w:rPr>
        <w:rFonts w:hint="default"/>
        <w:lang w:val="id" w:eastAsia="en-US" w:bidi="ar-SA"/>
      </w:rPr>
    </w:lvl>
    <w:lvl w:ilvl="5" w:tplc="92542B5C">
      <w:numFmt w:val="bullet"/>
      <w:lvlText w:val="•"/>
      <w:lvlJc w:val="left"/>
      <w:pPr>
        <w:ind w:left="5033" w:hanging="360"/>
      </w:pPr>
      <w:rPr>
        <w:rFonts w:hint="default"/>
        <w:lang w:val="id" w:eastAsia="en-US" w:bidi="ar-SA"/>
      </w:rPr>
    </w:lvl>
    <w:lvl w:ilvl="6" w:tplc="D758F154">
      <w:numFmt w:val="bullet"/>
      <w:lvlText w:val="•"/>
      <w:lvlJc w:val="left"/>
      <w:pPr>
        <w:ind w:left="5875" w:hanging="360"/>
      </w:pPr>
      <w:rPr>
        <w:rFonts w:hint="default"/>
        <w:lang w:val="id" w:eastAsia="en-US" w:bidi="ar-SA"/>
      </w:rPr>
    </w:lvl>
    <w:lvl w:ilvl="7" w:tplc="D06AEAE2">
      <w:numFmt w:val="bullet"/>
      <w:lvlText w:val="•"/>
      <w:lvlJc w:val="left"/>
      <w:pPr>
        <w:ind w:left="6718" w:hanging="360"/>
      </w:pPr>
      <w:rPr>
        <w:rFonts w:hint="default"/>
        <w:lang w:val="id" w:eastAsia="en-US" w:bidi="ar-SA"/>
      </w:rPr>
    </w:lvl>
    <w:lvl w:ilvl="8" w:tplc="A6FE067C">
      <w:numFmt w:val="bullet"/>
      <w:lvlText w:val="•"/>
      <w:lvlJc w:val="left"/>
      <w:pPr>
        <w:ind w:left="7561" w:hanging="360"/>
      </w:pPr>
      <w:rPr>
        <w:rFonts w:hint="default"/>
        <w:lang w:val="id" w:eastAsia="en-US" w:bidi="ar-SA"/>
      </w:r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6855"/>
    <w:rsid w:val="00076250"/>
    <w:rsid w:val="00192685"/>
    <w:rsid w:val="00A96855"/>
    <w:rsid w:val="00BD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8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ind w:left="362" w:hanging="111"/>
    </w:pPr>
    <w:rPr>
      <w:b/>
      <w:bCs/>
      <w:sz w:val="28"/>
      <w:szCs w:val="28"/>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8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ind w:left="362" w:hanging="111"/>
    </w:pPr>
    <w:rPr>
      <w:b/>
      <w:bCs/>
      <w:sz w:val="28"/>
      <w:szCs w:val="28"/>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ED6D1F3-6772-4CD1-ACC6-75307A15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Alvelysha01</dc:creator>
  <cp:lastModifiedBy>Windows User</cp:lastModifiedBy>
  <cp:revision>2</cp:revision>
  <dcterms:created xsi:type="dcterms:W3CDTF">2023-07-02T16:22:00Z</dcterms:created>
  <dcterms:modified xsi:type="dcterms:W3CDTF">2023-07-02T16:22:00Z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Microsoft® Word 2016</vt:lpwstr>
  </property>
  <property fmtid="{D5CDD505-2E9C-101B-9397-08002B2CF9AE}" pid="4" name="LastSaved">
    <vt:filetime>2023-07-02T00:00:00Z</vt:filetime>
  </property>
  <property fmtid="{D5CDD505-2E9C-101B-9397-08002B2CF9AE}" pid="5" name="Producer">
    <vt:lpwstr>www.ilovepdf.com</vt:lpwstr>
  </property>
  <property fmtid="{D5CDD505-2E9C-101B-9397-08002B2CF9AE}" pid="6" name="Mendeley Document_1">
    <vt:lpwstr>True</vt:lpwstr>
  </property>
  <property fmtid="{D5CDD505-2E9C-101B-9397-08002B2CF9AE}" pid="7" name="Mendeley Unique User Id_1">
    <vt:lpwstr>d931183c-78dd-397c-9702-87be365c8798</vt:lpwstr>
  </property>
  <property fmtid="{D5CDD505-2E9C-101B-9397-08002B2CF9AE}" pid="8" name="Mendeley Citation Style_1">
    <vt:lpwstr>http://www.zotero.org/styles/harvard-cite-them-right</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12th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